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13.220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30"/>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61"/>
                    <w:framePr w:wrap="notBeside" w:vAnchor="page" w:hAnchor="page" w:x="1372" w:y="568"/>
                    <w:ind w:left="420" w:right="624"/>
                    <w:rPr>
                      <w:rFonts w:ascii="宋体" w:hAnsi="宋体"/>
                      <w:sz w:val="28"/>
                      <w:szCs w:val="28"/>
                    </w:rPr>
                  </w:pPr>
                  <w:r>
                    <w:rPr>
                      <w:sz w:val="21"/>
                      <w:szCs w:val="21"/>
                    </w:rPr>
                    <w:t xml:space="preserve"> </w:t>
                  </w:r>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C 80</w:t>
            </w:r>
            <w:r>
              <w:rPr>
                <w:rFonts w:ascii="黑体" w:hAnsi="黑体" w:eastAsia="黑体"/>
                <w:sz w:val="21"/>
                <w:szCs w:val="21"/>
              </w:rPr>
              <w:fldChar w:fldCharType="end"/>
            </w:r>
            <w:bookmarkEnd w:id="1"/>
          </w:p>
        </w:tc>
      </w:tr>
    </w:tbl>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62"/>
        <w:framePr w:w="9639" w:h="6976" w:hRule="exact" w:hSpace="0" w:vSpace="0" w:wrap="around" w:hAnchor="page" w:y="6408"/>
        <w:jc w:val="center"/>
        <w:rPr>
          <w:rFonts w:ascii="黑体" w:hAnsi="黑体" w:eastAsia="黑体"/>
          <w:b w:val="0"/>
          <w:bCs w:val="0"/>
          <w:w w:val="100"/>
        </w:rPr>
      </w:pPr>
    </w:p>
    <w:p>
      <w:pPr>
        <w:pStyle w:val="209"/>
        <w:framePr w:h="6974" w:hRule="exact" w:wrap="around" w:x="1419" w:anchorLock="1"/>
      </w:pPr>
      <w:bookmarkStart w:id="88" w:name="_GoBack"/>
      <w:r>
        <w:fldChar w:fldCharType="begin">
          <w:ffData>
            <w:name w:val="CSTD_NAME"/>
            <w:enabled/>
            <w:calcOnExit w:val="0"/>
            <w:textInput>
              <w:default w:val="点击此处添加标准名称"/>
            </w:textInput>
          </w:ffData>
        </w:fldChar>
      </w:r>
      <w:bookmarkStart w:id="2" w:name="CSTD_NAME"/>
      <w:r>
        <w:instrText xml:space="preserve"> FORMTEXT </w:instrText>
      </w:r>
      <w:r>
        <w:fldChar w:fldCharType="separate"/>
      </w:r>
      <w:r>
        <w:t>社会</w:t>
      </w:r>
      <w:r>
        <w:rPr>
          <w:rFonts w:hint="eastAsia"/>
        </w:rPr>
        <w:t>力量</w:t>
      </w:r>
      <w:r>
        <w:t>专业消防应急救援服务机构能力评估</w:t>
      </w:r>
      <w:r>
        <w:rPr>
          <w:rFonts w:hint="eastAsia"/>
        </w:rPr>
        <w:t>标准</w:t>
      </w:r>
      <w:r>
        <w:fldChar w:fldCharType="end"/>
      </w:r>
      <w:bookmarkEnd w:id="2"/>
      <w:bookmarkEnd w:id="88"/>
    </w:p>
    <w:p>
      <w:pPr>
        <w:framePr w:w="9639" w:h="6974" w:hRule="exact" w:wrap="around" w:vAnchor="page" w:hAnchor="page" w:x="1419" w:y="6408" w:anchorLock="1"/>
        <w:ind w:left="-1418"/>
      </w:pPr>
    </w:p>
    <w:p>
      <w:pPr>
        <w:pStyle w:val="13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3" w:name="ESTD_NAME"/>
      <w:r>
        <w:rPr>
          <w:rFonts w:eastAsia="黑体"/>
          <w:szCs w:val="28"/>
        </w:rPr>
        <w:instrText xml:space="preserve"> FORMTEXT </w:instrText>
      </w:r>
      <w:r>
        <w:rPr>
          <w:rFonts w:eastAsia="黑体"/>
          <w:szCs w:val="28"/>
        </w:rPr>
        <w:fldChar w:fldCharType="separate"/>
      </w:r>
      <w:r>
        <w:rPr>
          <w:rFonts w:eastAsia="黑体"/>
          <w:szCs w:val="28"/>
        </w:rPr>
        <w:t>Social forces professional fire emergency rescue service capacity evaluation standards</w:t>
      </w:r>
      <w:r>
        <w:rPr>
          <w:rFonts w:eastAsia="黑体"/>
          <w:szCs w:val="28"/>
        </w:rPr>
        <w:fldChar w:fldCharType="end"/>
      </w:r>
      <w:bookmarkEnd w:id="3"/>
    </w:p>
    <w:p>
      <w:pPr>
        <w:framePr w:w="9639" w:h="6974" w:hRule="exact" w:wrap="around" w:vAnchor="page" w:hAnchor="page" w:x="1419" w:y="6408" w:anchorLock="1"/>
        <w:spacing w:line="760" w:lineRule="exact"/>
        <w:ind w:left="-1418"/>
      </w:pPr>
    </w:p>
    <w:p>
      <w:pPr>
        <w:pStyle w:val="137"/>
        <w:framePr w:w="9639" w:h="6974" w:hRule="exact" w:wrap="around" w:vAnchor="page" w:hAnchor="page" w:x="1419" w:y="6408" w:anchorLock="1"/>
        <w:textAlignment w:val="bottom"/>
        <w:rPr>
          <w:rFonts w:eastAsia="黑体"/>
          <w:szCs w:val="28"/>
        </w:rPr>
      </w:pPr>
    </w:p>
    <w:p>
      <w:pPr>
        <w:pStyle w:val="13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4" w:name="下拉1"/>
      <w:r>
        <w:rPr>
          <w:sz w:val="24"/>
          <w:szCs w:val="28"/>
        </w:rPr>
        <w:instrText xml:space="preserve"> FORMDROPDOWN </w:instrText>
      </w:r>
      <w:r>
        <w:rPr>
          <w:sz w:val="24"/>
          <w:szCs w:val="28"/>
        </w:rPr>
        <w:fldChar w:fldCharType="separate"/>
      </w:r>
      <w:r>
        <w:rPr>
          <w:sz w:val="24"/>
          <w:szCs w:val="28"/>
        </w:rPr>
        <w:fldChar w:fldCharType="end"/>
      </w:r>
      <w:bookmarkEnd w:id="4"/>
    </w:p>
    <w:p>
      <w:pPr>
        <w:pStyle w:val="13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5"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024</w:t>
      </w:r>
      <w:r>
        <w:rPr>
          <w:rFonts w:hint="eastAsia"/>
          <w:sz w:val="21"/>
          <w:szCs w:val="28"/>
        </w:rPr>
        <w:t>年1月2日）</w:t>
      </w:r>
      <w:r>
        <w:rPr>
          <w:sz w:val="21"/>
          <w:szCs w:val="28"/>
        </w:rPr>
        <w:fldChar w:fldCharType="end"/>
      </w:r>
      <w:bookmarkEnd w:id="5"/>
    </w:p>
    <w:p>
      <w:pPr>
        <w:pStyle w:val="13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6" w:name="下拉2"/>
      <w:r>
        <w:rPr>
          <w:b/>
          <w:sz w:val="21"/>
          <w:szCs w:val="28"/>
        </w:rPr>
        <w:instrText xml:space="preserve"> FORMDROPDOWN </w:instrText>
      </w:r>
      <w:r>
        <w:rPr>
          <w:b/>
          <w:sz w:val="21"/>
          <w:szCs w:val="28"/>
        </w:rPr>
        <w:fldChar w:fldCharType="separate"/>
      </w:r>
      <w:r>
        <w:rPr>
          <w:b/>
          <w:sz w:val="21"/>
          <w:szCs w:val="28"/>
        </w:rPr>
        <w:fldChar w:fldCharType="end"/>
      </w:r>
      <w:bookmarkEnd w:id="6"/>
    </w:p>
    <w:p>
      <w:pPr>
        <w:pStyle w:val="205"/>
        <w:framePr w:wrap="around" w:y="14176"/>
      </w:pPr>
      <w:r>
        <w:rPr>
          <w:rFonts w:ascii="黑体"/>
        </w:rPr>
        <w:fldChar w:fldCharType="begin">
          <w:ffData>
            <w:name w:val="PLSH_DATE_Y"/>
            <w:enabled/>
            <w:calcOnExit w:val="0"/>
            <w:textInput>
              <w:default w:val="XXXX"/>
              <w:maxLength w:val="4"/>
            </w:textInput>
          </w:ffData>
        </w:fldChar>
      </w:r>
      <w:bookmarkStart w:id="7"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8"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9"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发布</w:t>
      </w:r>
    </w:p>
    <w:p>
      <w:pPr>
        <w:pStyle w:val="206"/>
        <w:framePr w:wrap="around" w:y="14176"/>
      </w:pPr>
      <w:r>
        <w:rPr>
          <w:rFonts w:ascii="黑体"/>
        </w:rPr>
        <w:fldChar w:fldCharType="begin">
          <w:ffData>
            <w:name w:val="CROT_DATE_Y"/>
            <w:enabled/>
            <w:calcOnExit w:val="0"/>
            <w:textInput>
              <w:default w:val="XXXX"/>
              <w:maxLength w:val="4"/>
            </w:textInput>
          </w:ffData>
        </w:fldChar>
      </w:r>
      <w:bookmarkStart w:id="10"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1"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2"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实施</w:t>
      </w:r>
    </w:p>
    <w:p>
      <w:pPr>
        <w:pStyle w:val="163"/>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3"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中国消防协会</w:t>
      </w:r>
      <w:r>
        <w:rPr>
          <w:rFonts w:hAnsi="黑体"/>
          <w:w w:val="100"/>
          <w:sz w:val="28"/>
        </w:rPr>
        <w:fldChar w:fldCharType="end"/>
      </w:r>
      <w:bookmarkEnd w:id="13"/>
      <w:r>
        <w:rPr>
          <w:rFonts w:ascii="Times New Roman"/>
          <w:w w:val="100"/>
          <w:sz w:val="28"/>
        </w:rPr>
        <w:t>  </w:t>
      </w:r>
      <w:r>
        <w:rPr>
          <w:rStyle w:val="241"/>
          <w:rFonts w:hint="eastAsia" w:hAnsi="黑体"/>
          <w:position w:val="0"/>
        </w:rPr>
        <w:t>发</w:t>
      </w:r>
      <w:r>
        <w:rPr>
          <w:rStyle w:val="241"/>
          <w:rFonts w:hint="eastAsia" w:hAnsi="黑体"/>
          <w:spacing w:val="0"/>
          <w:position w:val="0"/>
        </w:rPr>
        <w:t>布</w:t>
      </w:r>
    </w:p>
    <w:p>
      <w:pPr>
        <w:pStyle w:val="207"/>
        <w:framePr w:x="1430" w:y="3661"/>
      </w:pPr>
      <w:r>
        <w:t>T/</w:t>
      </w:r>
      <w:r>
        <w:fldChar w:fldCharType="begin">
          <w:ffData>
            <w:name w:val="文字1"/>
            <w:enabled/>
            <w:calcOnExit w:val="0"/>
            <w:textInput>
              <w:default w:val="XXX"/>
            </w:textInput>
          </w:ffData>
        </w:fldChar>
      </w:r>
      <w:bookmarkStart w:id="14" w:name="文字1"/>
      <w:r>
        <w:instrText xml:space="preserve"> FORMTEXT </w:instrText>
      </w:r>
      <w:r>
        <w:fldChar w:fldCharType="separate"/>
      </w:r>
      <w:r>
        <w:t>XXX</w:t>
      </w:r>
      <w:r>
        <w:fldChar w:fldCharType="end"/>
      </w:r>
      <w:bookmarkEnd w:id="14"/>
      <w:r>
        <w:t xml:space="preserve"> </w:t>
      </w:r>
      <w:r>
        <w:fldChar w:fldCharType="begin">
          <w:ffData>
            <w:name w:val="NSTD_CODE_F"/>
            <w:enabled/>
            <w:calcOnExit w:val="0"/>
            <w:textInput>
              <w:default w:val="XXXX"/>
            </w:textInput>
          </w:ffData>
        </w:fldChar>
      </w:r>
      <w:bookmarkStart w:id="15" w:name="NSTD_CODE_F"/>
      <w:r>
        <w:instrText xml:space="preserve"> FORMTEXT </w:instrText>
      </w:r>
      <w:r>
        <w:fldChar w:fldCharType="separate"/>
      </w:r>
      <w:r>
        <w:t>XXXX</w:t>
      </w:r>
      <w:r>
        <w:fldChar w:fldCharType="end"/>
      </w:r>
      <w:bookmarkEnd w:id="15"/>
      <w:r>
        <w:rPr>
          <w:rFonts w:hAnsi="黑体"/>
        </w:rPr>
        <w:t>—</w:t>
      </w:r>
      <w:r>
        <w:fldChar w:fldCharType="begin">
          <w:ffData>
            <w:name w:val="NSTD_CODE_B"/>
            <w:enabled/>
            <w:calcOnExit w:val="0"/>
            <w:textInput>
              <w:default w:val="XXXX"/>
            </w:textInput>
          </w:ffData>
        </w:fldChar>
      </w:r>
      <w:bookmarkStart w:id="16" w:name="NSTD_CODE_B"/>
      <w:r>
        <w:instrText xml:space="preserve"> FORMTEXT </w:instrText>
      </w:r>
      <w:r>
        <w:fldChar w:fldCharType="separate"/>
      </w:r>
      <w:r>
        <w:t>XXXX</w:t>
      </w:r>
      <w:r>
        <w:fldChar w:fldCharType="end"/>
      </w:r>
      <w:bookmarkEnd w:id="16"/>
    </w:p>
    <w:p>
      <w:pPr>
        <w:pStyle w:val="62"/>
        <w:framePr w:w="9639" w:h="1036" w:hRule="exact" w:hSpace="181" w:vSpace="181" w:wrap="around" w:hAnchor="page" w:x="1270" w:y="2531"/>
        <w:jc w:val="left"/>
        <w:rPr>
          <w:rFonts w:ascii="黑体" w:hAnsi="黑体" w:eastAsia="黑体"/>
          <w:b w:val="0"/>
          <w:bCs w:val="0"/>
          <w:w w:val="100"/>
          <w:sz w:val="72"/>
          <w:szCs w:val="72"/>
        </w:rPr>
      </w:pPr>
      <w:r>
        <w:rPr>
          <w:rFonts w:hint="eastAsia" w:ascii="黑体" w:eastAsia="黑体"/>
          <w:b w:val="0"/>
          <w:w w:val="100"/>
          <w:sz w:val="72"/>
          <w:szCs w:val="72"/>
        </w:rPr>
        <w:t xml:space="preserve"> </w:t>
      </w:r>
      <w:r>
        <w:rPr>
          <w:rFonts w:ascii="黑体" w:eastAsia="黑体"/>
          <w:b w:val="0"/>
          <w:w w:val="100"/>
          <w:sz w:val="72"/>
          <w:szCs w:val="72"/>
        </w:rPr>
        <w:t xml:space="preserve"> </w:t>
      </w:r>
      <w:bookmarkStart w:id="17" w:name="_Hlk26473981"/>
      <w:r>
        <w:rPr>
          <w:rFonts w:hint="eastAsia" w:ascii="黑体" w:eastAsia="黑体"/>
          <w:b w:val="0"/>
          <w:w w:val="100"/>
          <w:sz w:val="72"/>
          <w:szCs w:val="72"/>
        </w:rPr>
        <w:t xml:space="preserve">团 </w:t>
      </w:r>
      <w:r>
        <w:rPr>
          <w:rFonts w:ascii="黑体" w:eastAsia="黑体"/>
          <w:b w:val="0"/>
          <w:w w:val="100"/>
          <w:sz w:val="72"/>
          <w:szCs w:val="72"/>
        </w:rPr>
        <w:t xml:space="preserve">    </w:t>
      </w:r>
      <w:r>
        <w:rPr>
          <w:rFonts w:hint="eastAsia" w:ascii="黑体" w:eastAsia="黑体"/>
          <w:b w:val="0"/>
          <w:w w:val="100"/>
          <w:sz w:val="72"/>
          <w:szCs w:val="72"/>
        </w:rPr>
        <w:t xml:space="preserve">体 </w:t>
      </w:r>
      <w:r>
        <w:rPr>
          <w:rFonts w:ascii="黑体" w:eastAsia="黑体"/>
          <w:b w:val="0"/>
          <w:w w:val="100"/>
          <w:sz w:val="72"/>
          <w:szCs w:val="72"/>
        </w:rPr>
        <w:t xml:space="preserve">    </w:t>
      </w:r>
      <w:r>
        <w:rPr>
          <w:rFonts w:hint="eastAsia" w:ascii="黑体" w:hAnsi="黑体" w:eastAsia="黑体"/>
          <w:b w:val="0"/>
          <w:bCs w:val="0"/>
          <w:w w:val="100"/>
          <w:sz w:val="72"/>
          <w:szCs w:val="72"/>
        </w:rPr>
        <w:t xml:space="preserve">标 </w:t>
      </w:r>
      <w:r>
        <w:rPr>
          <w:rFonts w:ascii="黑体" w:hAnsi="黑体" w:eastAsia="黑体"/>
          <w:b w:val="0"/>
          <w:bCs w:val="0"/>
          <w:w w:val="100"/>
          <w:sz w:val="72"/>
          <w:szCs w:val="72"/>
        </w:rPr>
        <w:t xml:space="preserve">    </w:t>
      </w:r>
      <w:r>
        <w:rPr>
          <w:rFonts w:hint="eastAsia" w:ascii="黑体" w:hAnsi="黑体" w:eastAsia="黑体"/>
          <w:b w:val="0"/>
          <w:bCs w:val="0"/>
          <w:w w:val="100"/>
          <w:sz w:val="72"/>
          <w:szCs w:val="72"/>
        </w:rPr>
        <w:t>准</w:t>
      </w:r>
    </w:p>
    <w:bookmarkEnd w:id="17"/>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103"/>
        <w:spacing w:after="360"/>
      </w:pPr>
      <w:bookmarkStart w:id="18" w:name="BookMark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"_Toc155616697" </w:instrText>
      </w:r>
      <w:r>
        <w:fldChar w:fldCharType="separate"/>
      </w:r>
      <w:r>
        <w:rPr>
          <w:rStyle w:val="43"/>
        </w:rPr>
        <w:t>前言</w:t>
      </w:r>
      <w:r>
        <w:tab/>
      </w:r>
      <w:r>
        <w:fldChar w:fldCharType="begin"/>
      </w:r>
      <w:r>
        <w:instrText xml:space="preserve"> PAGEREF _Toc155616697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"_Toc155616698" </w:instrText>
      </w:r>
      <w:r>
        <w:fldChar w:fldCharType="separate"/>
      </w:r>
      <w:r>
        <w:rPr>
          <w:rStyle w:val="43"/>
        </w:rPr>
        <w:t>1  范围</w:t>
      </w:r>
      <w:r>
        <w:tab/>
      </w:r>
      <w:r>
        <w:fldChar w:fldCharType="begin"/>
      </w:r>
      <w:r>
        <w:instrText xml:space="preserve"> PAGEREF _Toc155616698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"_Toc155616699" </w:instrText>
      </w:r>
      <w:r>
        <w:fldChar w:fldCharType="separate"/>
      </w:r>
      <w:r>
        <w:rPr>
          <w:rStyle w:val="43"/>
        </w:rPr>
        <w:t>2  规范性引用文件</w:t>
      </w:r>
      <w:r>
        <w:tab/>
      </w:r>
      <w:r>
        <w:fldChar w:fldCharType="begin"/>
      </w:r>
      <w:r>
        <w:instrText xml:space="preserve"> PAGEREF _Toc155616699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"_Toc155616700" </w:instrText>
      </w:r>
      <w:r>
        <w:fldChar w:fldCharType="separate"/>
      </w:r>
      <w:r>
        <w:rPr>
          <w:rStyle w:val="43"/>
        </w:rPr>
        <w:t>3  术语和定义</w:t>
      </w:r>
      <w:r>
        <w:tab/>
      </w:r>
      <w:r>
        <w:fldChar w:fldCharType="begin"/>
      </w:r>
      <w:r>
        <w:instrText xml:space="preserve"> PAGEREF _Toc155616700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"_Toc155616703" </w:instrText>
      </w:r>
      <w:r>
        <w:fldChar w:fldCharType="separate"/>
      </w:r>
      <w:r>
        <w:rPr>
          <w:rStyle w:val="43"/>
        </w:rPr>
        <w:t>4  评估原则和方法</w:t>
      </w:r>
      <w:r>
        <w:tab/>
      </w:r>
      <w:r>
        <w:fldChar w:fldCharType="begin"/>
      </w:r>
      <w:r>
        <w:instrText xml:space="preserve"> PAGEREF _Toc155616703 \h </w:instrText>
      </w:r>
      <w:r>
        <w:fldChar w:fldCharType="separate"/>
      </w:r>
      <w:r>
        <w:t>1</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"_Toc155616704" </w:instrText>
      </w:r>
      <w:r>
        <w:fldChar w:fldCharType="separate"/>
      </w:r>
      <w:r>
        <w:rPr>
          <w:rStyle w:val="43"/>
          <w14:scene3d>
            <w14:lightRig w14:rig="threePt" w14:dir="t">
              <w14:rot w14:lat="0" w14:lon="0" w14:rev="0"/>
            </w14:lightRig>
          </w14:scene3d>
        </w:rPr>
        <w:t xml:space="preserve">4.1 </w:t>
      </w:r>
      <w:r>
        <w:rPr>
          <w:rStyle w:val="43"/>
        </w:rPr>
        <w:t xml:space="preserve"> 评估原则</w:t>
      </w:r>
      <w:r>
        <w:tab/>
      </w:r>
      <w:r>
        <w:fldChar w:fldCharType="begin"/>
      </w:r>
      <w:r>
        <w:instrText xml:space="preserve"> PAGEREF _Toc155616704 \h </w:instrText>
      </w:r>
      <w:r>
        <w:fldChar w:fldCharType="separate"/>
      </w:r>
      <w:r>
        <w:t>1</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"_Toc155616705" </w:instrText>
      </w:r>
      <w:r>
        <w:fldChar w:fldCharType="separate"/>
      </w:r>
      <w:r>
        <w:rPr>
          <w:rStyle w:val="43"/>
          <w14:scene3d>
            <w14:lightRig w14:rig="threePt" w14:dir="t">
              <w14:rot w14:lat="0" w14:lon="0" w14:rev="0"/>
            </w14:lightRig>
          </w14:scene3d>
        </w:rPr>
        <w:t xml:space="preserve">4.2 </w:t>
      </w:r>
      <w:r>
        <w:rPr>
          <w:rStyle w:val="43"/>
        </w:rPr>
        <w:t xml:space="preserve"> 评估方法</w:t>
      </w:r>
      <w:r>
        <w:tab/>
      </w:r>
      <w:r>
        <w:fldChar w:fldCharType="begin"/>
      </w:r>
      <w:r>
        <w:instrText xml:space="preserve"> PAGEREF _Toc155616705 \h </w:instrText>
      </w:r>
      <w:r>
        <w:fldChar w:fldCharType="separate"/>
      </w:r>
      <w:r>
        <w:t>1</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"_Toc155616706" </w:instrText>
      </w:r>
      <w:r>
        <w:fldChar w:fldCharType="separate"/>
      </w:r>
      <w:r>
        <w:rPr>
          <w:rStyle w:val="43"/>
          <w14:scene3d>
            <w14:lightRig w14:rig="threePt" w14:dir="t">
              <w14:rot w14:lat="0" w14:lon="0" w14:rev="0"/>
            </w14:lightRig>
          </w14:scene3d>
        </w:rPr>
        <w:t xml:space="preserve">4.3 </w:t>
      </w:r>
      <w:r>
        <w:rPr>
          <w:rStyle w:val="43"/>
        </w:rPr>
        <w:t xml:space="preserve"> 评估程序</w:t>
      </w:r>
      <w:r>
        <w:tab/>
      </w:r>
      <w:r>
        <w:fldChar w:fldCharType="begin"/>
      </w:r>
      <w:r>
        <w:instrText xml:space="preserve"> PAGEREF _Toc155616706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"_Toc155616707" </w:instrText>
      </w:r>
      <w:r>
        <w:fldChar w:fldCharType="separate"/>
      </w:r>
      <w:r>
        <w:rPr>
          <w:rStyle w:val="43"/>
        </w:rPr>
        <w:t>5  评估结果应用</w:t>
      </w:r>
      <w:r>
        <w:tab/>
      </w:r>
      <w:r>
        <w:fldChar w:fldCharType="begin"/>
      </w:r>
      <w:r>
        <w:instrText xml:space="preserve"> PAGEREF _Toc155616707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"_Toc155616708" </w:instrText>
      </w:r>
      <w:r>
        <w:fldChar w:fldCharType="separate"/>
      </w:r>
      <w:r>
        <w:rPr>
          <w:rStyle w:val="43"/>
        </w:rPr>
        <w:t>6  评估指标</w:t>
      </w:r>
      <w:r>
        <w:tab/>
      </w:r>
      <w:r>
        <w:fldChar w:fldCharType="begin"/>
      </w:r>
      <w:r>
        <w:instrText xml:space="preserve"> PAGEREF _Toc155616708 \h </w:instrText>
      </w:r>
      <w:r>
        <w:fldChar w:fldCharType="separate"/>
      </w:r>
      <w:r>
        <w:t>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"_Toc155616709" </w:instrText>
      </w:r>
      <w:r>
        <w:fldChar w:fldCharType="separate"/>
      </w:r>
      <w:r>
        <w:rPr>
          <w:rStyle w:val="43"/>
          <w14:scene3d>
            <w14:lightRig w14:rig="threePt" w14:dir="t">
              <w14:rot w14:lat="0" w14:lon="0" w14:rev="0"/>
            </w14:lightRig>
          </w14:scene3d>
        </w:rPr>
        <w:t xml:space="preserve">6.1 </w:t>
      </w:r>
      <w:r>
        <w:rPr>
          <w:rStyle w:val="43"/>
        </w:rPr>
        <w:t xml:space="preserve"> 机构评估的等级必备条件</w:t>
      </w:r>
      <w:r>
        <w:tab/>
      </w:r>
      <w:r>
        <w:fldChar w:fldCharType="begin"/>
      </w:r>
      <w:r>
        <w:instrText xml:space="preserve"> PAGEREF _Toc155616709 \h </w:instrText>
      </w:r>
      <w:r>
        <w:fldChar w:fldCharType="separate"/>
      </w:r>
      <w:r>
        <w:t>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"_Toc155616710" </w:instrText>
      </w:r>
      <w:r>
        <w:fldChar w:fldCharType="separate"/>
      </w:r>
      <w:r>
        <w:rPr>
          <w:rStyle w:val="43"/>
          <w14:scene3d>
            <w14:lightRig w14:rig="threePt" w14:dir="t">
              <w14:rot w14:lat="0" w14:lon="0" w14:rev="0"/>
            </w14:lightRig>
          </w14:scene3d>
        </w:rPr>
        <w:t xml:space="preserve">6.2 </w:t>
      </w:r>
      <w:r>
        <w:rPr>
          <w:rStyle w:val="43"/>
        </w:rPr>
        <w:t xml:space="preserve"> 指标体系</w:t>
      </w:r>
      <w:r>
        <w:tab/>
      </w:r>
      <w:r>
        <w:fldChar w:fldCharType="begin"/>
      </w:r>
      <w:r>
        <w:instrText xml:space="preserve"> PAGEREF _Toc155616710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"_Toc155616711" </w:instrText>
      </w:r>
      <w:r>
        <w:fldChar w:fldCharType="separate"/>
      </w:r>
      <w:r>
        <w:rPr>
          <w:rStyle w:val="43"/>
        </w:rPr>
        <w:t>附录A（资料性）  等级必备条件与判定依据对照</w:t>
      </w:r>
      <w:r>
        <w:tab/>
      </w:r>
      <w:r>
        <w:fldChar w:fldCharType="begin"/>
      </w:r>
      <w:r>
        <w:instrText xml:space="preserve"> PAGEREF _Toc155616711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"_Toc155616713" </w:instrText>
      </w:r>
      <w:r>
        <w:fldChar w:fldCharType="separate"/>
      </w:r>
      <w:r>
        <w:rPr>
          <w:rStyle w:val="43"/>
        </w:rPr>
        <w:t>附录B（资料性）  静态评估指标体系与取值规则</w:t>
      </w:r>
      <w:r>
        <w:tab/>
      </w:r>
      <w:r>
        <w:fldChar w:fldCharType="begin"/>
      </w:r>
      <w:r>
        <w:instrText xml:space="preserve"> PAGEREF _Toc155616713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"_Toc155616717" </w:instrText>
      </w:r>
      <w:r>
        <w:fldChar w:fldCharType="separate"/>
      </w:r>
      <w:r>
        <w:rPr>
          <w:rStyle w:val="43"/>
        </w:rPr>
        <w:t>附录C（资料性）  动态评估指标体系与取值规则</w:t>
      </w:r>
      <w:r>
        <w:tab/>
      </w:r>
      <w:r>
        <w:fldChar w:fldCharType="begin"/>
      </w:r>
      <w:r>
        <w:instrText xml:space="preserve"> PAGEREF _Toc155616717 \h </w:instrText>
      </w:r>
      <w:r>
        <w:fldChar w:fldCharType="separate"/>
      </w:r>
      <w:r>
        <w:t>13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"_Toc155616719" </w:instrText>
      </w:r>
      <w:r>
        <w:fldChar w:fldCharType="separate"/>
      </w:r>
      <w:r>
        <w:rPr>
          <w:rStyle w:val="43"/>
        </w:rPr>
        <w:t>附录D（资料性）  专业消防应急救援服务机构应急救援队伍训练能力考核</w:t>
      </w:r>
      <w:r>
        <w:tab/>
      </w:r>
      <w:r>
        <w:fldChar w:fldCharType="begin"/>
      </w:r>
      <w:r>
        <w:instrText xml:space="preserve"> PAGEREF _Toc155616719 \h </w:instrText>
      </w:r>
      <w:r>
        <w:fldChar w:fldCharType="separate"/>
      </w:r>
      <w:r>
        <w:t>15</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"_Toc155616721" </w:instrText>
      </w:r>
      <w:r>
        <w:fldChar w:fldCharType="separate"/>
      </w:r>
      <w:r>
        <w:rPr>
          <w:rStyle w:val="43"/>
        </w:rPr>
        <w:t>参考文献</w:t>
      </w:r>
      <w:r>
        <w:tab/>
      </w:r>
      <w:r>
        <w:fldChar w:fldCharType="begin"/>
      </w:r>
      <w:r>
        <w:instrText xml:space="preserve"> PAGEREF _Toc155616721 \h </w:instrText>
      </w:r>
      <w:r>
        <w:fldChar w:fldCharType="separate"/>
      </w:r>
      <w:r>
        <w:t>18</w:t>
      </w:r>
      <w:r>
        <w:fldChar w:fldCharType="end"/>
      </w:r>
      <w:r>
        <w:fldChar w:fldCharType="end"/>
      </w:r>
    </w:p>
    <w:p>
      <w:pPr>
        <w:pStyle w:val="103"/>
        <w:spacing w:after="36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18"/>
    <w:p>
      <w:pPr>
        <w:pStyle w:val="101"/>
        <w:spacing w:before="900" w:after="360"/>
      </w:pPr>
      <w:bookmarkStart w:id="19" w:name="_Toc155616697"/>
      <w:bookmarkStart w:id="20" w:name="BookMark2"/>
      <w:r>
        <w:rPr>
          <w:spacing w:val="320"/>
        </w:rPr>
        <w:t>前</w:t>
      </w:r>
      <w:r>
        <w:t>言</w:t>
      </w:r>
      <w:bookmarkEnd w:id="19"/>
    </w:p>
    <w:p>
      <w:pPr>
        <w:pStyle w:val="68"/>
        <w:ind w:firstLine="420"/>
      </w:pPr>
      <w:r>
        <w:rPr>
          <w:rFonts w:hint="eastAsia"/>
        </w:rPr>
        <w:t>本文件按照GB/T 1.1—2020《标准化工作导则  第1部分：标准化文件的结构和起草规则》的规定起草。</w:t>
      </w:r>
    </w:p>
    <w:p>
      <w:pPr>
        <w:pStyle w:val="68"/>
        <w:ind w:firstLine="420"/>
      </w:pPr>
      <w:r>
        <w:rPr>
          <w:rFonts w:hint="eastAsia"/>
        </w:rPr>
        <w:t>本文件由××××提出。</w:t>
      </w:r>
    </w:p>
    <w:p>
      <w:pPr>
        <w:pStyle w:val="68"/>
        <w:ind w:firstLine="420"/>
      </w:pPr>
      <w:r>
        <w:rPr>
          <w:rFonts w:hint="eastAsia"/>
        </w:rPr>
        <w:t>本文件由中国消防协会归口。</w:t>
      </w:r>
    </w:p>
    <w:p>
      <w:pPr>
        <w:pStyle w:val="68"/>
        <w:ind w:firstLine="420"/>
      </w:pPr>
      <w:r>
        <w:rPr>
          <w:rFonts w:hint="eastAsia"/>
        </w:rPr>
        <w:t>本文件起草单位：</w:t>
      </w:r>
    </w:p>
    <w:p>
      <w:pPr>
        <w:pStyle w:val="68"/>
        <w:ind w:firstLine="420"/>
      </w:pPr>
      <w:r>
        <w:rPr>
          <w:rFonts w:hint="eastAsia"/>
        </w:rPr>
        <w:t>本文件主要起草人：</w:t>
      </w:r>
    </w:p>
    <w:p>
      <w:pPr>
        <w:pStyle w:val="68"/>
        <w:ind w:firstLine="420"/>
      </w:pPr>
    </w:p>
    <w:p>
      <w:pPr>
        <w:pStyle w:val="68"/>
        <w:ind w:firstLine="420"/>
        <w:sectPr>
          <w:pgSz w:w="11906" w:h="16838"/>
          <w:pgMar w:top="1928" w:right="1134" w:bottom="1134" w:left="1134" w:header="1418" w:footer="1134" w:gutter="284"/>
          <w:pgNumType w:fmt="upperRoman"/>
          <w:cols w:space="425" w:num="1"/>
          <w:formProt w:val="0"/>
          <w:docGrid w:linePitch="312" w:charSpace="0"/>
        </w:sectPr>
      </w:pPr>
    </w:p>
    <w:bookmarkEnd w:id="20"/>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079B1E3105A445248EB4A910F5006072"/>
        </w:placeholder>
      </w:sdtPr>
      <w:sdtContent>
        <w:p>
          <w:pPr>
            <w:pStyle w:val="189"/>
            <w:spacing w:before="240" w:beforeLines="100" w:after="528" w:afterLines="220"/>
          </w:pPr>
          <w:bookmarkStart w:id="22" w:name="NEW_STAND_NAME"/>
          <w:r>
            <w:rPr>
              <w:rFonts w:hint="eastAsia"/>
            </w:rPr>
            <w:t>社会力量专业消防应急救援服务机构能力评估标准</w:t>
          </w:r>
        </w:p>
      </w:sdtContent>
    </w:sdt>
    <w:bookmarkEnd w:id="22"/>
    <w:p>
      <w:pPr>
        <w:pStyle w:val="116"/>
        <w:spacing w:before="240" w:after="240"/>
      </w:pPr>
      <w:bookmarkStart w:id="23" w:name="_Toc17233333"/>
      <w:bookmarkStart w:id="24" w:name="_Toc24884211"/>
      <w:bookmarkStart w:id="25" w:name="_Toc17233325"/>
      <w:bookmarkStart w:id="26" w:name="_Toc24884218"/>
      <w:bookmarkStart w:id="27" w:name="_Toc155616698"/>
      <w:bookmarkStart w:id="28" w:name="_Toc26648465"/>
      <w:bookmarkStart w:id="29" w:name="_Toc97192964"/>
      <w:bookmarkStart w:id="30" w:name="_Toc26986771"/>
      <w:bookmarkStart w:id="31" w:name="_Toc26986530"/>
      <w:bookmarkStart w:id="32" w:name="_Toc26718930"/>
      <w:r>
        <w:rPr>
          <w:rFonts w:hint="eastAsia"/>
        </w:rPr>
        <w:t>范围</w:t>
      </w:r>
      <w:bookmarkEnd w:id="23"/>
      <w:bookmarkEnd w:id="24"/>
      <w:bookmarkEnd w:id="25"/>
      <w:bookmarkEnd w:id="26"/>
      <w:bookmarkEnd w:id="27"/>
      <w:bookmarkEnd w:id="28"/>
      <w:bookmarkEnd w:id="29"/>
      <w:bookmarkEnd w:id="30"/>
      <w:bookmarkEnd w:id="31"/>
      <w:bookmarkEnd w:id="32"/>
    </w:p>
    <w:p>
      <w:pPr>
        <w:pStyle w:val="68"/>
        <w:ind w:firstLine="420"/>
      </w:pPr>
      <w:bookmarkStart w:id="33" w:name="_Toc17233326"/>
      <w:bookmarkStart w:id="34" w:name="_Toc26648466"/>
      <w:bookmarkStart w:id="35" w:name="_Toc24884212"/>
      <w:bookmarkStart w:id="36" w:name="_Toc24884219"/>
      <w:bookmarkStart w:id="37" w:name="_Toc17233334"/>
      <w:r>
        <w:rPr>
          <w:rFonts w:hint="eastAsia"/>
        </w:rPr>
        <w:t>本文件确立了社会专业消防应急救援服务机构能力等级评估的指标体系，规定了评估指标的取值规则，描述了评价结果形成规则。</w:t>
      </w:r>
    </w:p>
    <w:p>
      <w:pPr>
        <w:pStyle w:val="68"/>
        <w:ind w:firstLine="420"/>
      </w:pPr>
      <w:r>
        <w:rPr>
          <w:rFonts w:hint="eastAsia"/>
        </w:rPr>
        <w:t>本文件适用于企业自行投资成立、配备自有正式员工（签订固定或无固定期限劳动合同）、配置消防应急救援装备器材，为石化园区、石油化工、石油商储、港口码头、电力、机场、矿山等重点企业提供专业消防应急救援服务的机构的评估。</w:t>
      </w:r>
    </w:p>
    <w:p>
      <w:pPr>
        <w:pStyle w:val="68"/>
        <w:ind w:firstLine="420"/>
      </w:pPr>
      <w:r>
        <w:rPr>
          <w:rFonts w:hint="eastAsia"/>
        </w:rPr>
        <w:t>本文件不适用于国家或地方政府投资建设的消防应急救援队(站)的评估。</w:t>
      </w:r>
    </w:p>
    <w:p>
      <w:pPr>
        <w:pStyle w:val="116"/>
        <w:spacing w:before="240" w:after="240"/>
      </w:pPr>
      <w:bookmarkStart w:id="38" w:name="_Toc97192965"/>
      <w:bookmarkStart w:id="39" w:name="_Toc26986531"/>
      <w:bookmarkStart w:id="40" w:name="_Toc155616699"/>
      <w:bookmarkStart w:id="41" w:name="_Toc26986772"/>
      <w:bookmarkStart w:id="42" w:name="_Toc26718931"/>
      <w:r>
        <w:rPr>
          <w:rFonts w:hint="eastAsia"/>
        </w:rPr>
        <w:t>规范性引用文件</w:t>
      </w:r>
      <w:bookmarkEnd w:id="33"/>
      <w:bookmarkEnd w:id="34"/>
      <w:bookmarkEnd w:id="35"/>
      <w:bookmarkEnd w:id="36"/>
      <w:bookmarkEnd w:id="37"/>
      <w:bookmarkEnd w:id="38"/>
      <w:bookmarkEnd w:id="39"/>
      <w:bookmarkEnd w:id="40"/>
      <w:bookmarkEnd w:id="41"/>
      <w:bookmarkEnd w:id="42"/>
    </w:p>
    <w:sdt>
      <w:sdtPr>
        <w:rPr>
          <w:rFonts w:hint="eastAsia"/>
        </w:rPr>
        <w:id w:val="715848253"/>
        <w:placeholder>
          <w:docPart w:val="4785D1C103FC47F5A6C9AD0A28A6358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8"/>
            <w:ind w:firstLine="420"/>
          </w:pPr>
          <w:r>
            <w:rPr>
              <w:rFonts w:hint="eastAsia"/>
            </w:rPr>
            <w:t>本文件没有规范性引用文件。</w:t>
          </w:r>
        </w:p>
      </w:sdtContent>
    </w:sdt>
    <w:p>
      <w:pPr>
        <w:pStyle w:val="68"/>
        <w:ind w:firstLine="420"/>
      </w:pPr>
    </w:p>
    <w:p>
      <w:pPr>
        <w:pStyle w:val="116"/>
        <w:spacing w:before="240" w:after="240"/>
      </w:pPr>
      <w:bookmarkStart w:id="43" w:name="_Toc155616700"/>
      <w:bookmarkStart w:id="44" w:name="_Toc97192966"/>
      <w:r>
        <w:rPr>
          <w:rFonts w:hint="eastAsia"/>
          <w:szCs w:val="21"/>
        </w:rPr>
        <w:t>术语和定义</w:t>
      </w:r>
      <w:bookmarkEnd w:id="43"/>
      <w:bookmarkEnd w:id="44"/>
    </w:p>
    <w:sdt>
      <w:sdtPr>
        <w:id w:val="-1909835108"/>
        <w:placeholder>
          <w:docPart w:val="44ABE82A775647809B9D4B6EBBA8126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8"/>
            <w:ind w:firstLine="420"/>
          </w:pPr>
          <w:bookmarkStart w:id="45" w:name="_Toc26986532"/>
          <w:bookmarkEnd w:id="45"/>
          <w:r>
            <w:t>下列术语和定义适用于本文件。</w:t>
          </w:r>
        </w:p>
      </w:sdtContent>
    </w:sdt>
    <w:p>
      <w:pPr>
        <w:pStyle w:val="117"/>
        <w:spacing w:before="120" w:after="120"/>
      </w:pPr>
      <w:bookmarkStart w:id="46" w:name="_Toc155616701"/>
      <w:bookmarkEnd w:id="46"/>
    </w:p>
    <w:p>
      <w:pPr>
        <w:pStyle w:val="68"/>
        <w:ind w:firstLine="420"/>
        <w:rPr>
          <w:rFonts w:ascii="黑体" w:hAnsi="黑体" w:eastAsia="黑体"/>
        </w:rPr>
      </w:pPr>
      <w:sdt>
        <w:sdtPr>
          <w:tag w:val="NEW_STAND_NAME"/>
          <w:id w:val="595910757"/>
          <w:lock w:val="sdtLocked"/>
          <w:placeholder>
            <w:docPart w:val="{eea046f7-6689-49ba-839c-b4a3d9625063}"/>
          </w:placeholder>
        </w:sdtPr>
        <w:sdtEndPr>
          <w:rPr>
            <w:rFonts w:hint="eastAsia" w:ascii="黑体" w:hAnsi="黑体" w:eastAsia="黑体"/>
          </w:rPr>
        </w:sdtEndPr>
        <w:sdtContent>
          <w:r>
            <w:rPr>
              <w:rFonts w:hint="eastAsia" w:ascii="黑体" w:hAnsi="黑体" w:eastAsia="黑体"/>
            </w:rPr>
            <w:t>社会力量专业消防应急救援服务机构能力评估标准</w:t>
          </w:r>
        </w:sdtContent>
      </w:sdt>
      <w:r>
        <w:rPr>
          <w:rFonts w:hint="eastAsia" w:ascii="黑体" w:hAnsi="黑体" w:eastAsia="黑体"/>
        </w:rPr>
        <w:t xml:space="preserve"> </w:t>
      </w:r>
      <w:r>
        <w:rPr>
          <w:rFonts w:ascii="黑体" w:hAnsi="黑体" w:eastAsia="黑体"/>
        </w:rPr>
        <w:t>Social professional fire emergency rescue service</w:t>
      </w:r>
    </w:p>
    <w:p>
      <w:pPr>
        <w:pStyle w:val="68"/>
        <w:ind w:firstLine="420"/>
        <w:rPr>
          <w:rFonts w:hint="eastAsia"/>
        </w:rPr>
      </w:pPr>
      <w:r>
        <w:rPr>
          <w:rFonts w:hint="eastAsia"/>
        </w:rPr>
        <w:t>依法在市场监督管理职能部门注册登记、涵盖消防应急救援和消防技术服务经营范围、拥有专职消防应急救援队伍、专业从事消防应急救援服务的公司或其他机构。</w:t>
      </w:r>
      <w:bookmarkStart w:id="47" w:name="_Toc155616702"/>
      <w:bookmarkEnd w:id="47"/>
    </w:p>
    <w:p>
      <w:pPr>
        <w:pStyle w:val="116"/>
        <w:spacing w:before="240" w:after="240"/>
      </w:pPr>
      <w:bookmarkStart w:id="48" w:name="_Toc155616703"/>
      <w:r>
        <w:rPr>
          <w:rFonts w:hint="eastAsia"/>
        </w:rPr>
        <w:t>评估原则和方法</w:t>
      </w:r>
      <w:bookmarkEnd w:id="48"/>
    </w:p>
    <w:p>
      <w:pPr>
        <w:pStyle w:val="117"/>
        <w:spacing w:before="120" w:after="120"/>
      </w:pPr>
      <w:bookmarkStart w:id="49" w:name="_Toc155616704"/>
      <w:r>
        <w:rPr>
          <w:rFonts w:hint="eastAsia"/>
        </w:rPr>
        <w:t>评估原则</w:t>
      </w:r>
      <w:bookmarkEnd w:id="49"/>
    </w:p>
    <w:p>
      <w:pPr>
        <w:pStyle w:val="68"/>
        <w:ind w:firstLine="420"/>
      </w:pPr>
      <w:r>
        <w:rPr>
          <w:rFonts w:hint="eastAsia"/>
        </w:rPr>
        <w:t>以分级评定为核心，以等级必备条件为基础，以静态评估为主，以动态评估为辅。</w:t>
      </w:r>
    </w:p>
    <w:p>
      <w:pPr>
        <w:pStyle w:val="117"/>
        <w:spacing w:before="120" w:after="120"/>
      </w:pPr>
      <w:bookmarkStart w:id="50" w:name="_Toc155616705"/>
      <w:r>
        <w:rPr>
          <w:rFonts w:hint="eastAsia"/>
        </w:rPr>
        <w:t>评估方法</w:t>
      </w:r>
      <w:bookmarkEnd w:id="50"/>
    </w:p>
    <w:p>
      <w:pPr>
        <w:pStyle w:val="68"/>
        <w:ind w:firstLine="420"/>
      </w:pPr>
      <w:sdt>
        <w:sdtPr>
          <w:tag w:val="NEW_STAND_NAME"/>
          <w:id w:val="595910757"/>
          <w:lock w:val="sdtLocked"/>
          <w:placeholder>
            <w:docPart w:val="{e0d98bcc-97bc-4f8d-9e3d-94ccab4b1b58}"/>
          </w:placeholder>
        </w:sdtPr>
        <w:sdtContent>
          <w:r>
            <w:rPr>
              <w:rFonts w:hint="eastAsia"/>
            </w:rPr>
            <w:t>社会力量专业消防应急救援服务机构能力评估标准</w:t>
          </w:r>
        </w:sdtContent>
      </w:sdt>
      <w:r>
        <w:rPr>
          <w:rFonts w:hint="eastAsia"/>
        </w:rPr>
        <w:t>方法包含静态评估法和动态评估法，其中：</w:t>
      </w:r>
    </w:p>
    <w:p>
      <w:pPr>
        <w:pStyle w:val="186"/>
      </w:pPr>
      <w:r>
        <w:rPr>
          <w:rFonts w:hint="eastAsia"/>
        </w:rPr>
        <w:t>静态评估法是</w:t>
      </w:r>
      <w:r>
        <w:t>通过检查资料、现场勘查等方式，对</w:t>
      </w:r>
      <w:r>
        <w:rPr>
          <w:rFonts w:hint="eastAsia"/>
        </w:rPr>
        <w:t>专业消防应急救援服务机构</w:t>
      </w:r>
      <w:r>
        <w:t>应急管理相关文件</w:t>
      </w:r>
      <w:r>
        <w:rPr>
          <w:rFonts w:hint="eastAsia"/>
        </w:rPr>
        <w:t>资料（相关证明文件、机构基本概况、人力资源、</w:t>
      </w:r>
      <w:r>
        <w:t>规章制度、应急预案</w:t>
      </w:r>
      <w:r>
        <w:rPr>
          <w:rFonts w:hint="eastAsia"/>
        </w:rPr>
        <w:t>等文件资料）</w:t>
      </w:r>
      <w:r>
        <w:t>、</w:t>
      </w:r>
      <w:r>
        <w:rPr>
          <w:rFonts w:hint="eastAsia"/>
        </w:rPr>
        <w:t>相关信息资料（</w:t>
      </w:r>
      <w:r>
        <w:t>以往突发事件处置、历史</w:t>
      </w:r>
      <w:r>
        <w:rPr>
          <w:rFonts w:hint="eastAsia"/>
        </w:rPr>
        <w:t>训练</w:t>
      </w:r>
      <w:r>
        <w:t>演练等相关文字、音像资料和数据</w:t>
      </w:r>
      <w:r>
        <w:rPr>
          <w:rFonts w:hint="eastAsia"/>
        </w:rPr>
        <w:t>等</w:t>
      </w:r>
      <w:r>
        <w:t>信息</w:t>
      </w:r>
      <w:r>
        <w:rPr>
          <w:rFonts w:hint="eastAsia"/>
        </w:rPr>
        <w:t>）、现场勘查（</w:t>
      </w:r>
      <w:r>
        <w:t>应急装备、物资、</w:t>
      </w:r>
      <w:r>
        <w:rPr>
          <w:rFonts w:hint="eastAsia"/>
        </w:rPr>
        <w:t>办公及业务用房、</w:t>
      </w:r>
      <w:r>
        <w:t>信息系统等</w:t>
      </w:r>
      <w:r>
        <w:rPr>
          <w:rFonts w:hint="eastAsia"/>
        </w:rPr>
        <w:t>）</w:t>
      </w:r>
      <w:r>
        <w:t>方面静态佐证资料进行评估</w:t>
      </w:r>
      <w:r>
        <w:rPr>
          <w:rFonts w:hint="eastAsia"/>
        </w:rPr>
        <w:t>；</w:t>
      </w:r>
    </w:p>
    <w:p>
      <w:pPr>
        <w:pStyle w:val="186"/>
      </w:pPr>
      <w:r>
        <w:rPr>
          <w:rFonts w:hint="eastAsia"/>
        </w:rPr>
        <w:t>动态评估法是通过访谈、考问、应急演练等方式，对社会力量专业消防应急救援服务机构应急指挥人员、管理人员、基层员工的应急救援知识掌握情况和实际应急处置能力进行评估。</w:t>
      </w:r>
    </w:p>
    <w:p>
      <w:pPr>
        <w:pStyle w:val="117"/>
        <w:spacing w:before="120" w:after="120"/>
      </w:pPr>
      <w:bookmarkStart w:id="51" w:name="_Toc155616706"/>
      <w:r>
        <w:rPr>
          <w:rFonts w:hint="eastAsia"/>
        </w:rPr>
        <w:t>评估程序</w:t>
      </w:r>
      <w:bookmarkEnd w:id="51"/>
    </w:p>
    <w:p>
      <w:pPr>
        <w:pStyle w:val="77"/>
        <w:spacing w:before="120" w:after="120"/>
      </w:pPr>
      <w:r>
        <w:rPr>
          <w:rFonts w:hint="eastAsia"/>
        </w:rPr>
        <w:t>评估步骤</w:t>
      </w:r>
    </w:p>
    <w:p>
      <w:pPr>
        <w:pStyle w:val="68"/>
        <w:ind w:firstLine="420"/>
      </w:pPr>
      <w:r>
        <w:rPr>
          <w:rFonts w:hint="eastAsia"/>
        </w:rPr>
        <w:t>评估程序包含下列步骤：</w:t>
      </w:r>
      <w:r>
        <w:t xml:space="preserve"> </w:t>
      </w:r>
    </w:p>
    <w:p>
      <w:pPr>
        <w:pStyle w:val="186"/>
        <w:numPr>
          <w:ilvl w:val="0"/>
          <w:numId w:val="32"/>
        </w:numPr>
      </w:pPr>
      <w:r>
        <w:rPr>
          <w:rFonts w:hint="eastAsia"/>
        </w:rPr>
        <w:t>机构自愿申请；</w:t>
      </w:r>
    </w:p>
    <w:p>
      <w:pPr>
        <w:pStyle w:val="186"/>
        <w:numPr>
          <w:ilvl w:val="0"/>
          <w:numId w:val="32"/>
        </w:numPr>
      </w:pPr>
      <w:r>
        <w:rPr>
          <w:rFonts w:hint="eastAsia"/>
        </w:rPr>
        <w:t>组织评估预审；</w:t>
      </w:r>
    </w:p>
    <w:p>
      <w:pPr>
        <w:pStyle w:val="186"/>
      </w:pPr>
      <w:r>
        <w:rPr>
          <w:rFonts w:hint="eastAsia"/>
        </w:rPr>
        <w:t>组织评估初评；</w:t>
      </w:r>
    </w:p>
    <w:p>
      <w:pPr>
        <w:pStyle w:val="186"/>
      </w:pPr>
      <w:r>
        <w:rPr>
          <w:rFonts w:hint="eastAsia"/>
        </w:rPr>
        <w:t>组织评估公示；</w:t>
      </w:r>
    </w:p>
    <w:p>
      <w:pPr>
        <w:pStyle w:val="186"/>
      </w:pPr>
      <w:r>
        <w:rPr>
          <w:rFonts w:hint="eastAsia"/>
        </w:rPr>
        <w:t>形成评估结果。</w:t>
      </w:r>
    </w:p>
    <w:p>
      <w:pPr>
        <w:pStyle w:val="77"/>
        <w:spacing w:before="120" w:after="120"/>
      </w:pPr>
      <w:r>
        <w:rPr>
          <w:rFonts w:hint="eastAsia"/>
        </w:rPr>
        <w:t>结论判定</w:t>
      </w:r>
    </w:p>
    <w:p>
      <w:pPr>
        <w:pStyle w:val="68"/>
        <w:ind w:firstLine="420"/>
      </w:pPr>
      <w:r>
        <w:rPr>
          <w:rFonts w:hint="eastAsia"/>
        </w:rPr>
        <w:t>按不同等级机构进行静态评估和动态评估，分别对各项指标进行评分，逐项汇总，形成该等级机构静态评估得分和动态评估得分，并将二者及附加项得分相加，形成总得分，总得分80分以上的为合格，低于80分的为不合格。</w:t>
      </w:r>
    </w:p>
    <w:p>
      <w:pPr>
        <w:pStyle w:val="68"/>
        <w:ind w:firstLine="420"/>
      </w:pPr>
      <w:r>
        <w:rPr>
          <w:rFonts w:hint="eastAsia"/>
        </w:rPr>
        <w:t>评估成果是通过评估报告的形式呈现，根据评估情况撰写评估报告，对专业消防应急救援服务机构能力给出评估得分及评估合格或不合格结论，总结评估过程中发现的亮点和不足，并针对存在的问题提出整改建议和意见。</w:t>
      </w:r>
    </w:p>
    <w:p>
      <w:pPr>
        <w:pStyle w:val="116"/>
        <w:spacing w:before="240" w:after="240"/>
      </w:pPr>
      <w:bookmarkStart w:id="52" w:name="_Toc155616707"/>
      <w:r>
        <w:rPr>
          <w:rFonts w:hint="eastAsia"/>
        </w:rPr>
        <w:t>评估结果应用</w:t>
      </w:r>
      <w:bookmarkEnd w:id="52"/>
    </w:p>
    <w:p>
      <w:pPr>
        <w:pStyle w:val="68"/>
        <w:ind w:firstLine="420"/>
      </w:pPr>
      <w:r>
        <w:rPr>
          <w:rFonts w:hint="eastAsia" w:hAnsi="宋体" w:cs="宋体"/>
        </w:rPr>
        <w:t>评估结果用于</w:t>
      </w:r>
      <w:r>
        <w:rPr>
          <w:rFonts w:hint="eastAsia" w:hAnsi="宋体" w:cs="宋体"/>
          <w:szCs w:val="21"/>
          <w:lang w:bidi="ar"/>
        </w:rPr>
        <w:t>指导企业和安全重点单位按等级选择专业消防应急救援服务机构：石化园区、</w:t>
      </w:r>
      <w:r>
        <w:rPr>
          <w:rFonts w:hint="eastAsia" w:hAnsi="宋体" w:cs="宋体"/>
        </w:rPr>
        <w:t>大型石化企业（1000万吨以上炼油/100万吨以上乙烯的生产能力、油气储罐总容量240万立方米以上/单罐总库容10万立方米以上）或其他大型企业（投资额100亿元以上/纳入国家级重点建设项目）的消防救援、应急救援服务外包项目应选择达到一级机构标准的服务商；中小型石油化工、石油商储、电力、港口码头、机场、矿山等企业（投资额10亿元以上或纳入省级重点建设项目）的消防救援、应急救援服务外包项目应选择达到二级机构以上标准的服务商；电力、港口码头、机场、矿山等企业（投资额1亿元以上或纳入县级以上重点建设项目）的消防救援、应急救援服务外包项目应选择达到三级机构以上标准的服务商。</w:t>
      </w:r>
    </w:p>
    <w:p>
      <w:pPr>
        <w:pStyle w:val="116"/>
        <w:spacing w:before="240" w:after="240"/>
      </w:pPr>
      <w:bookmarkStart w:id="53" w:name="_Toc155616708"/>
      <w:r>
        <w:rPr>
          <w:rFonts w:hint="eastAsia"/>
        </w:rPr>
        <w:t>评估指标</w:t>
      </w:r>
      <w:bookmarkEnd w:id="53"/>
    </w:p>
    <w:p>
      <w:pPr>
        <w:pStyle w:val="117"/>
        <w:spacing w:before="120" w:after="120"/>
      </w:pPr>
      <w:bookmarkStart w:id="54" w:name="_Toc155616709"/>
      <w:r>
        <w:rPr>
          <w:rFonts w:hint="eastAsia"/>
        </w:rPr>
        <w:t>机构评估的等级必备条件</w:t>
      </w:r>
      <w:bookmarkEnd w:id="54"/>
    </w:p>
    <w:p>
      <w:pPr>
        <w:pStyle w:val="68"/>
        <w:ind w:firstLine="420"/>
      </w:pPr>
      <w:r>
        <w:rPr>
          <w:rFonts w:hint="eastAsia"/>
        </w:rPr>
        <w:t>机构在向评估机构正式提出申请前，应对自身能力建设情况进行自评，确定申请评估的等级，等级分为一级、二级、三级共3个等级，各等级必备条件与判定依据（对照表详见附录A）如下：</w:t>
      </w:r>
    </w:p>
    <w:p>
      <w:pPr>
        <w:pStyle w:val="186"/>
        <w:numPr>
          <w:ilvl w:val="0"/>
          <w:numId w:val="33"/>
        </w:numPr>
      </w:pPr>
      <w:r>
        <w:rPr>
          <w:rFonts w:hint="eastAsia"/>
        </w:rPr>
        <w:t>一级机构</w:t>
      </w:r>
    </w:p>
    <w:p>
      <w:pPr>
        <w:pStyle w:val="144"/>
      </w:pPr>
      <w:r>
        <w:rPr>
          <w:rFonts w:hint="eastAsia"/>
        </w:rPr>
        <w:t>依法注册登记的专业消防应急救援机构，经营范围具有消防灭火救援服务（危险化学品救援服务或紧急救援服务）和消防技术服务；</w:t>
      </w:r>
    </w:p>
    <w:p>
      <w:pPr>
        <w:pStyle w:val="144"/>
      </w:pPr>
      <w:r>
        <w:rPr>
          <w:rFonts w:hint="eastAsia"/>
        </w:rPr>
        <w:t>机构注册资金5000万元以上且自有应急救援队员500人以上（签订固定或无固定期限劳动合同）；</w:t>
      </w:r>
    </w:p>
    <w:p>
      <w:pPr>
        <w:pStyle w:val="144"/>
      </w:pPr>
      <w:r>
        <w:rPr>
          <w:rFonts w:hint="eastAsia"/>
        </w:rPr>
        <w:t>专业应急救援公司所属服务队伍中具有一支以上政府命名的省级以上专业应急救援队；</w:t>
      </w:r>
    </w:p>
    <w:p>
      <w:pPr>
        <w:pStyle w:val="144"/>
      </w:pPr>
      <w:r>
        <w:rPr>
          <w:rFonts w:hint="eastAsia"/>
        </w:rPr>
        <w:t>具有服务石化园区、石油化工、石油商储、港口码头、电力、机场、矿山等大型企业（投资额100亿元以上/纳入国家级重点建设项目）的消防业务外包项目5个以上的合同业绩；</w:t>
      </w:r>
    </w:p>
    <w:p>
      <w:pPr>
        <w:pStyle w:val="144"/>
      </w:pPr>
      <w:r>
        <w:rPr>
          <w:rFonts w:hint="eastAsia"/>
        </w:rPr>
        <w:t>参加重大火灾事故组织指挥或灭火救援的业绩（以政府网站公示或事故单位证明的等级为准）1个以上；</w:t>
      </w:r>
    </w:p>
    <w:p>
      <w:pPr>
        <w:pStyle w:val="144"/>
      </w:pPr>
      <w:r>
        <w:rPr>
          <w:rFonts w:hint="eastAsia"/>
        </w:rPr>
        <w:t>机构成立8年以上，近3年来无发生重大人身伤害或死亡事故，在消防应急救援处置过程中因不专业造成事故扩大或重大经济损失的事件；</w:t>
      </w:r>
    </w:p>
    <w:p>
      <w:pPr>
        <w:pStyle w:val="144"/>
      </w:pPr>
      <w:r>
        <w:rPr>
          <w:rFonts w:hint="eastAsia"/>
        </w:rPr>
        <w:t>具有政府授予的重合同守信用单位或第三方评估机构认定3A信用单位，近3年无违法违纪和商业欺诈行为；</w:t>
      </w:r>
    </w:p>
    <w:p>
      <w:pPr>
        <w:pStyle w:val="144"/>
      </w:pPr>
      <w:r>
        <w:rPr>
          <w:rFonts w:hint="eastAsia"/>
        </w:rPr>
        <w:t>具有较强的专业技术力量，其中注册一级消防工程师8人以上、持有中级以上职业资格证书15人以上、持有初级职业资格证书200人以上（职业资格证书为人力资源与社会保障部、应急管理部、消防救援局、石油石化行业、消防协会等机构颁发的可在国家官网查询的证书）、持有B2/A1/A2驾驶证书80人以上。</w:t>
      </w:r>
    </w:p>
    <w:p>
      <w:pPr>
        <w:pStyle w:val="144"/>
      </w:pPr>
      <w:r>
        <w:rPr>
          <w:rFonts w:hint="eastAsia"/>
        </w:rPr>
        <w:t>具有自购的各类大中型消防车辆10辆以上；</w:t>
      </w:r>
    </w:p>
    <w:p>
      <w:pPr>
        <w:pStyle w:val="144"/>
      </w:pPr>
      <w:r>
        <w:rPr>
          <w:rFonts w:hint="eastAsia"/>
        </w:rPr>
        <w:t>办公及业务用房总面积2000M</w:t>
      </w:r>
      <w:r>
        <w:rPr>
          <w:rFonts w:hint="eastAsia"/>
          <w:vertAlign w:val="superscript"/>
        </w:rPr>
        <w:t>2</w:t>
      </w:r>
      <w:r>
        <w:rPr>
          <w:rFonts w:hint="eastAsia"/>
        </w:rPr>
        <w:t>以上。</w:t>
      </w:r>
    </w:p>
    <w:p>
      <w:pPr>
        <w:pStyle w:val="186"/>
      </w:pPr>
      <w:r>
        <w:rPr>
          <w:rFonts w:hint="eastAsia"/>
        </w:rPr>
        <w:t>二级机构</w:t>
      </w:r>
    </w:p>
    <w:p>
      <w:pPr>
        <w:pStyle w:val="144"/>
      </w:pPr>
      <w:r>
        <w:rPr>
          <w:rFonts w:hint="eastAsia"/>
        </w:rPr>
        <w:t>依法注册登记的专业消防应急救援机构，经营范围具有消防灭火救援服务（危险化学品救援服务或紧急救援服务）和消防技术服务；</w:t>
      </w:r>
    </w:p>
    <w:p>
      <w:pPr>
        <w:pStyle w:val="144"/>
      </w:pPr>
      <w:r>
        <w:rPr>
          <w:rFonts w:hint="eastAsia"/>
        </w:rPr>
        <w:t>机构注册资金3000万元以上且自有应急救援队员300人以上（签订固定或无固定期限劳动合同）；</w:t>
      </w:r>
    </w:p>
    <w:p>
      <w:pPr>
        <w:pStyle w:val="144"/>
      </w:pPr>
      <w:r>
        <w:rPr>
          <w:rFonts w:hint="eastAsia"/>
        </w:rPr>
        <w:t>专业应急救援公司所属服务队伍中具有一支以上政府命名的设区市级以上专业应急救援队；</w:t>
      </w:r>
    </w:p>
    <w:p>
      <w:pPr>
        <w:pStyle w:val="144"/>
      </w:pPr>
      <w:r>
        <w:rPr>
          <w:rFonts w:hint="eastAsia"/>
        </w:rPr>
        <w:t>具有服务中小型石油化工、石油商储、港口码头、电力、机场、矿山等企业（投资额10亿元以上或纳入省级重点建设项目）的消防业务外包项目3个以上的合同业绩；</w:t>
      </w:r>
    </w:p>
    <w:p>
      <w:pPr>
        <w:pStyle w:val="144"/>
      </w:pPr>
      <w:r>
        <w:rPr>
          <w:rFonts w:hint="eastAsia"/>
        </w:rPr>
        <w:t>参加较大火灾事故组织指挥或灭火救援的扑救处置业绩（以政府网站公示或事故单位证明的等级为准）1个以上；</w:t>
      </w:r>
    </w:p>
    <w:p>
      <w:pPr>
        <w:pStyle w:val="144"/>
      </w:pPr>
      <w:r>
        <w:rPr>
          <w:rFonts w:hint="eastAsia"/>
        </w:rPr>
        <w:t>机构成立5年以上，近3年来无发生重大人身伤害或死亡事故，在消防应急救援处置过程中因不专业造成事故扩大或重大经济损失的事件；</w:t>
      </w:r>
    </w:p>
    <w:p>
      <w:pPr>
        <w:pStyle w:val="144"/>
      </w:pPr>
      <w:r>
        <w:rPr>
          <w:rFonts w:hint="eastAsia"/>
        </w:rPr>
        <w:t>具有政府授予的重合同守信用单位，近3年无违法违纪和商业欺诈行为；</w:t>
      </w:r>
    </w:p>
    <w:p>
      <w:pPr>
        <w:pStyle w:val="144"/>
      </w:pPr>
      <w:r>
        <w:rPr>
          <w:rFonts w:hint="eastAsia"/>
        </w:rPr>
        <w:t>具有较强的专业技术力量，其中持有注册一级消防工程师3人以上、持有中级以上职业资格证书8人以上、持有初级职业资格证书120人以上（职业资格证书为人力资源与社会保障部、应急管理部、消防救援局、石油石化行业、消防协会等机构颁发的可在国家官网查询的证书）、持有B2/A1/A2驾驶证书50人以上。</w:t>
      </w:r>
    </w:p>
    <w:p>
      <w:pPr>
        <w:pStyle w:val="144"/>
      </w:pPr>
      <w:r>
        <w:rPr>
          <w:rFonts w:hint="eastAsia"/>
        </w:rPr>
        <w:t>具有自购的各类大中型消防车辆6辆以上；</w:t>
      </w:r>
    </w:p>
    <w:p>
      <w:pPr>
        <w:pStyle w:val="144"/>
      </w:pPr>
      <w:r>
        <w:rPr>
          <w:rFonts w:hint="eastAsia"/>
        </w:rPr>
        <w:t>办公及业务用房总面积1500M</w:t>
      </w:r>
      <w:r>
        <w:rPr>
          <w:rFonts w:hint="eastAsia"/>
          <w:vertAlign w:val="superscript"/>
        </w:rPr>
        <w:t>2</w:t>
      </w:r>
      <w:r>
        <w:rPr>
          <w:rFonts w:hint="eastAsia"/>
        </w:rPr>
        <w:t>以上。</w:t>
      </w:r>
    </w:p>
    <w:p>
      <w:pPr>
        <w:pStyle w:val="186"/>
      </w:pPr>
      <w:r>
        <w:rPr>
          <w:rFonts w:hint="eastAsia"/>
        </w:rPr>
        <w:t>三级机构</w:t>
      </w:r>
    </w:p>
    <w:p>
      <w:pPr>
        <w:pStyle w:val="144"/>
      </w:pPr>
      <w:r>
        <w:rPr>
          <w:rFonts w:hint="eastAsia"/>
        </w:rPr>
        <w:t>依法注册登记的专业消防应急救援机构，经营范围具有消防灭火救援、紧急应急救援和消防技术服务；</w:t>
      </w:r>
    </w:p>
    <w:p>
      <w:pPr>
        <w:pStyle w:val="144"/>
      </w:pPr>
      <w:r>
        <w:rPr>
          <w:rFonts w:hint="eastAsia"/>
        </w:rPr>
        <w:t>机构注册资金1000万元以上且自有专业应急救援队员100人以上（签订固定或无固定期限劳动合同）；</w:t>
      </w:r>
    </w:p>
    <w:p>
      <w:pPr>
        <w:pStyle w:val="144"/>
      </w:pPr>
      <w:r>
        <w:rPr>
          <w:rFonts w:hint="eastAsia"/>
        </w:rPr>
        <w:t>专业应急救援公司所属服务队伍中具有一支以上政府命名的县级以上专业应急救援队；</w:t>
      </w:r>
    </w:p>
    <w:p>
      <w:pPr>
        <w:pStyle w:val="144"/>
      </w:pPr>
      <w:r>
        <w:rPr>
          <w:rFonts w:hint="eastAsia"/>
        </w:rPr>
        <w:t>具有服务电力、港口、码头、机场等企业（投资额1亿元以上或纳入县级以上重点建设项目）的消防业务外包项目2个以上的合同业绩；</w:t>
      </w:r>
    </w:p>
    <w:p>
      <w:pPr>
        <w:pStyle w:val="144"/>
      </w:pPr>
      <w:r>
        <w:rPr>
          <w:rFonts w:hint="eastAsia"/>
        </w:rPr>
        <w:t>参加一般火灾事故组织指挥或灭火救援的扑救处置业绩（以政府网站公示或事故单位证明的等级为准）1个以上；</w:t>
      </w:r>
    </w:p>
    <w:p>
      <w:pPr>
        <w:pStyle w:val="144"/>
      </w:pPr>
      <w:r>
        <w:rPr>
          <w:rFonts w:hint="eastAsia"/>
        </w:rPr>
        <w:t>机构成立3年以上，近3年来无发生重大人身伤害或死亡事故，在消防应急救援处置过程中因不专业造成事故扩大或重大经济损失的事件；</w:t>
      </w:r>
    </w:p>
    <w:p>
      <w:pPr>
        <w:pStyle w:val="144"/>
      </w:pPr>
      <w:r>
        <w:rPr>
          <w:rFonts w:hint="eastAsia"/>
        </w:rPr>
        <w:t>具有政府授予的重合同守信用单位，近3年无违法违纪和商业欺诈行为；</w:t>
      </w:r>
    </w:p>
    <w:p>
      <w:pPr>
        <w:pStyle w:val="144"/>
      </w:pPr>
      <w:r>
        <w:rPr>
          <w:rFonts w:hint="eastAsia"/>
        </w:rPr>
        <w:t>具有一定的专业技术力量，其中持有注册一级消防工程师2人以上、持有中级以上职业资格证书3人以上、持有初级职业资格证书30人以上（职业资格证书为人力资源与社会保障部、应急管理部、消防救援局、石油石化行业、消防协会等机构颁发的可在国家官网查询的证书）、持有B2/A1/A2驾驶证书20人以上。</w:t>
      </w:r>
    </w:p>
    <w:p>
      <w:pPr>
        <w:pStyle w:val="144"/>
      </w:pPr>
      <w:r>
        <w:rPr>
          <w:rFonts w:hint="eastAsia"/>
        </w:rPr>
        <w:t>具有自购的各类大中型消防车辆3辆以上；</w:t>
      </w:r>
    </w:p>
    <w:p>
      <w:pPr>
        <w:pStyle w:val="144"/>
      </w:pPr>
      <w:r>
        <w:rPr>
          <w:rFonts w:hint="eastAsia"/>
        </w:rPr>
        <w:t>办公及业务用房总面积1000M2以上。评估活动的组织实施。</w:t>
      </w:r>
    </w:p>
    <w:p>
      <w:pPr>
        <w:pStyle w:val="117"/>
        <w:spacing w:before="120" w:after="120"/>
      </w:pPr>
      <w:bookmarkStart w:id="55" w:name="_Toc155616710"/>
      <w:r>
        <w:rPr>
          <w:rFonts w:hint="eastAsia"/>
        </w:rPr>
        <w:t>指标体系</w:t>
      </w:r>
      <w:bookmarkEnd w:id="55"/>
    </w:p>
    <w:p>
      <w:pPr>
        <w:pStyle w:val="68"/>
        <w:ind w:firstLine="420"/>
      </w:pPr>
      <w:r>
        <w:rPr>
          <w:rFonts w:hint="eastAsia"/>
        </w:rPr>
        <w:t>静态评估标准分共计80分，其中综合保障能力单元24分(占30%),组织管理能力单元16分(占20%),专业救援能力单元40分(占50%)见附表B。按照静态评估表的评估指标，逐项进行评分，满足所在等级机构的评估标准，即得该项标准分，不满足不得分。</w:t>
      </w:r>
    </w:p>
    <w:p>
      <w:pPr>
        <w:pStyle w:val="68"/>
        <w:ind w:firstLine="420"/>
      </w:pPr>
      <w:r>
        <w:rPr>
          <w:rFonts w:hint="eastAsia"/>
        </w:rPr>
        <w:t>动态评估标准分20分，其中访谈1分(占5%)、考问4分(占20%)、演练15分(占75%)。动态评估标准分可根据动态评估的内容适当调整,见附录C，其中：</w:t>
      </w:r>
    </w:p>
    <w:p>
      <w:pPr>
        <w:pStyle w:val="186"/>
        <w:numPr>
          <w:ilvl w:val="0"/>
          <w:numId w:val="34"/>
        </w:numPr>
      </w:pPr>
      <w:r>
        <w:rPr>
          <w:rFonts w:hint="eastAsia"/>
        </w:rPr>
        <w:t>访谈指通过了解几个不同岗位应急工作职责和总体应急预案、应急救援工作内容、应急处置流程等的熟悉程度等；</w:t>
      </w:r>
    </w:p>
    <w:p>
      <w:pPr>
        <w:pStyle w:val="186"/>
      </w:pPr>
      <w:r>
        <w:rPr>
          <w:rFonts w:hint="eastAsia"/>
        </w:rPr>
        <w:t>考问指选取一定比例的部门负责人、管理人员、一线员工进行提问、询问。主要评估其对本岗位应急工作事项、专业技术技能、相关预案内容以及相关法律法规、规章制度等的掌握程度；</w:t>
      </w:r>
    </w:p>
    <w:p>
      <w:pPr>
        <w:pStyle w:val="186"/>
        <w:sectPr>
          <w:pgSz w:w="11906" w:h="16838"/>
          <w:pgMar w:top="1928" w:right="1134" w:bottom="1134" w:left="1134" w:header="1418" w:footer="1134" w:gutter="284"/>
          <w:pgNumType w:start="1"/>
          <w:cols w:space="425" w:num="1"/>
          <w:formProt w:val="0"/>
          <w:docGrid w:linePitch="312" w:charSpace="0"/>
        </w:sectPr>
      </w:pPr>
      <w:r>
        <w:rPr>
          <w:rFonts w:hint="eastAsia"/>
        </w:rPr>
        <w:t>演练指分为桌面演练和现场演练。按相应职责评估参演人员对应急处置流程、响应措施、处置效果等的掌握程度。</w:t>
      </w:r>
    </w:p>
    <w:bookmarkEnd w:id="21"/>
    <w:p>
      <w:pPr>
        <w:pStyle w:val="210"/>
        <w:rPr>
          <w:vanish w:val="0"/>
        </w:rPr>
      </w:pPr>
      <w:bookmarkStart w:id="56" w:name="BookMark5"/>
    </w:p>
    <w:p>
      <w:pPr>
        <w:pStyle w:val="211"/>
        <w:rPr>
          <w:vanish w:val="0"/>
        </w:rPr>
      </w:pPr>
    </w:p>
    <w:p>
      <w:pPr>
        <w:pStyle w:val="88"/>
        <w:spacing w:after="120"/>
      </w:pPr>
      <w:r>
        <w:br w:type="textWrapping"/>
      </w:r>
      <w:bookmarkStart w:id="57" w:name="_Toc155616711"/>
      <w:r>
        <w:rPr>
          <w:rFonts w:hint="eastAsia"/>
        </w:rPr>
        <w:t>（资料性）</w:t>
      </w:r>
      <w:r>
        <w:br w:type="textWrapping"/>
      </w:r>
      <w:r>
        <w:rPr>
          <w:rFonts w:hint="eastAsia"/>
        </w:rPr>
        <w:t>等级必备条件与判定依据对照</w:t>
      </w:r>
      <w:bookmarkEnd w:id="57"/>
    </w:p>
    <w:p>
      <w:pPr>
        <w:pStyle w:val="90"/>
        <w:spacing w:before="120" w:after="120"/>
      </w:pPr>
      <w:bookmarkStart w:id="58" w:name="_Toc155616712"/>
      <w:r>
        <w:rPr>
          <w:rFonts w:hint="eastAsia"/>
        </w:rPr>
        <w:t>等级必备条件与判定依据对照表</w:t>
      </w:r>
      <w:bookmarkEnd w:id="58"/>
    </w:p>
    <w:p>
      <w:pPr>
        <w:pStyle w:val="68"/>
        <w:ind w:firstLine="420"/>
      </w:pPr>
      <w:r>
        <w:rPr>
          <w:rFonts w:hint="eastAsia"/>
        </w:rPr>
        <w:t>等级必备条件与判定依据对照表见表A</w:t>
      </w:r>
      <w:r>
        <w:t>.1</w:t>
      </w:r>
      <w:r>
        <w:rPr>
          <w:rFonts w:hint="eastAsia"/>
        </w:rPr>
        <w:t>。</w:t>
      </w:r>
    </w:p>
    <w:p>
      <w:pPr>
        <w:pStyle w:val="89"/>
        <w:spacing w:before="120" w:after="120"/>
      </w:pPr>
      <w:r>
        <w:rPr>
          <w:rFonts w:hint="eastAsia"/>
        </w:rPr>
        <w:t>等级必备条件与判定依据对照表</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57"/>
        <w:gridCol w:w="1843"/>
        <w:gridCol w:w="2267"/>
        <w:gridCol w:w="1555"/>
        <w:gridCol w:w="1556"/>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57" w:type="dxa"/>
            <w:tcBorders>
              <w:top w:val="single" w:color="auto" w:sz="8" w:space="0"/>
              <w:bottom w:val="single" w:color="auto" w:sz="8" w:space="0"/>
            </w:tcBorders>
            <w:shd w:val="clear" w:color="auto" w:fill="auto"/>
          </w:tcPr>
          <w:p>
            <w:pPr>
              <w:pStyle w:val="190"/>
            </w:pPr>
            <w:r>
              <w:rPr>
                <w:rFonts w:hint="eastAsia"/>
              </w:rPr>
              <w:t>序号</w:t>
            </w:r>
          </w:p>
        </w:tc>
        <w:tc>
          <w:tcPr>
            <w:tcW w:w="1843" w:type="dxa"/>
            <w:tcBorders>
              <w:top w:val="single" w:color="auto" w:sz="8" w:space="0"/>
              <w:bottom w:val="single" w:color="auto" w:sz="8" w:space="0"/>
            </w:tcBorders>
            <w:shd w:val="clear" w:color="auto" w:fill="auto"/>
          </w:tcPr>
          <w:p>
            <w:pPr>
              <w:pStyle w:val="190"/>
            </w:pPr>
            <w:r>
              <w:rPr>
                <w:rFonts w:hint="eastAsia"/>
              </w:rPr>
              <w:t>必备条件</w:t>
            </w:r>
          </w:p>
        </w:tc>
        <w:tc>
          <w:tcPr>
            <w:tcW w:w="2267" w:type="dxa"/>
            <w:tcBorders>
              <w:top w:val="single" w:color="auto" w:sz="8" w:space="0"/>
              <w:bottom w:val="single" w:color="auto" w:sz="8" w:space="0"/>
            </w:tcBorders>
            <w:shd w:val="clear" w:color="auto" w:fill="auto"/>
          </w:tcPr>
          <w:p>
            <w:pPr>
              <w:pStyle w:val="190"/>
            </w:pPr>
            <w:r>
              <w:rPr>
                <w:rFonts w:hint="eastAsia"/>
              </w:rPr>
              <w:t>一级机构</w:t>
            </w:r>
          </w:p>
        </w:tc>
        <w:tc>
          <w:tcPr>
            <w:tcW w:w="1555" w:type="dxa"/>
            <w:tcBorders>
              <w:top w:val="single" w:color="auto" w:sz="8" w:space="0"/>
              <w:bottom w:val="single" w:color="auto" w:sz="8" w:space="0"/>
            </w:tcBorders>
            <w:shd w:val="clear" w:color="auto" w:fill="auto"/>
          </w:tcPr>
          <w:p>
            <w:pPr>
              <w:pStyle w:val="190"/>
            </w:pPr>
            <w:r>
              <w:rPr>
                <w:rFonts w:hint="eastAsia"/>
              </w:rPr>
              <w:t>二级机构</w:t>
            </w:r>
          </w:p>
        </w:tc>
        <w:tc>
          <w:tcPr>
            <w:tcW w:w="1556" w:type="dxa"/>
            <w:tcBorders>
              <w:top w:val="single" w:color="auto" w:sz="8" w:space="0"/>
              <w:bottom w:val="single" w:color="auto" w:sz="8" w:space="0"/>
            </w:tcBorders>
            <w:shd w:val="clear" w:color="auto" w:fill="auto"/>
          </w:tcPr>
          <w:p>
            <w:pPr>
              <w:pStyle w:val="190"/>
            </w:pPr>
            <w:r>
              <w:rPr>
                <w:rFonts w:hint="eastAsia"/>
              </w:rPr>
              <w:t>三级机构</w:t>
            </w:r>
          </w:p>
        </w:tc>
        <w:tc>
          <w:tcPr>
            <w:tcW w:w="1556" w:type="dxa"/>
            <w:tcBorders>
              <w:top w:val="single" w:color="auto" w:sz="8" w:space="0"/>
              <w:bottom w:val="single" w:color="auto" w:sz="8" w:space="0"/>
            </w:tcBorders>
            <w:shd w:val="clear" w:color="auto" w:fill="auto"/>
          </w:tcPr>
          <w:p>
            <w:pPr>
              <w:pStyle w:val="190"/>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tcBorders>
              <w:top w:val="single" w:color="auto" w:sz="8" w:space="0"/>
            </w:tcBorders>
            <w:shd w:val="clear" w:color="auto" w:fill="auto"/>
            <w:vAlign w:val="center"/>
          </w:tcPr>
          <w:p>
            <w:pPr>
              <w:pStyle w:val="190"/>
            </w:pPr>
            <w:r>
              <w:rPr>
                <w:rFonts w:hint="eastAsia"/>
              </w:rPr>
              <w:t>1</w:t>
            </w:r>
          </w:p>
        </w:tc>
        <w:tc>
          <w:tcPr>
            <w:tcW w:w="1843" w:type="dxa"/>
            <w:tcBorders>
              <w:top w:val="single" w:color="auto" w:sz="8" w:space="0"/>
            </w:tcBorders>
            <w:shd w:val="clear" w:color="auto" w:fill="auto"/>
            <w:vAlign w:val="center"/>
          </w:tcPr>
          <w:p>
            <w:pPr>
              <w:pStyle w:val="190"/>
            </w:pPr>
            <w:r>
              <w:rPr>
                <w:rFonts w:hint="eastAsia"/>
              </w:rPr>
              <w:t>成立时长</w:t>
            </w:r>
          </w:p>
        </w:tc>
        <w:tc>
          <w:tcPr>
            <w:tcW w:w="2267" w:type="dxa"/>
            <w:tcBorders>
              <w:top w:val="single" w:color="auto" w:sz="8" w:space="0"/>
            </w:tcBorders>
            <w:shd w:val="clear" w:color="auto" w:fill="auto"/>
            <w:vAlign w:val="center"/>
          </w:tcPr>
          <w:p>
            <w:pPr>
              <w:pStyle w:val="190"/>
            </w:pPr>
            <w:r>
              <w:rPr>
                <w:rFonts w:hint="eastAsia"/>
              </w:rPr>
              <w:t>≥8年</w:t>
            </w:r>
          </w:p>
        </w:tc>
        <w:tc>
          <w:tcPr>
            <w:tcW w:w="1555" w:type="dxa"/>
            <w:tcBorders>
              <w:top w:val="single" w:color="auto" w:sz="8" w:space="0"/>
            </w:tcBorders>
            <w:shd w:val="clear" w:color="auto" w:fill="auto"/>
            <w:vAlign w:val="center"/>
          </w:tcPr>
          <w:p>
            <w:pPr>
              <w:pStyle w:val="190"/>
            </w:pPr>
            <w:r>
              <w:rPr>
                <w:rFonts w:hint="eastAsia"/>
              </w:rPr>
              <w:t>≥5年</w:t>
            </w:r>
          </w:p>
        </w:tc>
        <w:tc>
          <w:tcPr>
            <w:tcW w:w="1556" w:type="dxa"/>
            <w:tcBorders>
              <w:top w:val="single" w:color="auto" w:sz="8" w:space="0"/>
            </w:tcBorders>
            <w:shd w:val="clear" w:color="auto" w:fill="auto"/>
            <w:vAlign w:val="center"/>
          </w:tcPr>
          <w:p>
            <w:pPr>
              <w:pStyle w:val="190"/>
            </w:pPr>
            <w:r>
              <w:rPr>
                <w:rFonts w:hint="eastAsia"/>
              </w:rPr>
              <w:t>3年</w:t>
            </w:r>
          </w:p>
        </w:tc>
        <w:tc>
          <w:tcPr>
            <w:tcW w:w="1556" w:type="dxa"/>
            <w:vMerge w:val="restart"/>
            <w:tcBorders>
              <w:top w:val="single" w:color="auto" w:sz="8" w:space="0"/>
            </w:tcBorders>
            <w:shd w:val="clear" w:color="auto" w:fill="auto"/>
            <w:vAlign w:val="center"/>
          </w:tcPr>
          <w:p>
            <w:pPr>
              <w:pStyle w:val="190"/>
              <w:jc w:val="both"/>
            </w:pPr>
            <w:r>
              <w:rPr>
                <w:rFonts w:hint="eastAsia"/>
              </w:rPr>
              <w:t>提供营业执照、社会消防技术服务平台查询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2</w:t>
            </w:r>
          </w:p>
        </w:tc>
        <w:tc>
          <w:tcPr>
            <w:tcW w:w="1843" w:type="dxa"/>
            <w:shd w:val="clear" w:color="auto" w:fill="auto"/>
            <w:vAlign w:val="center"/>
          </w:tcPr>
          <w:p>
            <w:pPr>
              <w:pStyle w:val="190"/>
            </w:pPr>
            <w:r>
              <w:rPr>
                <w:rFonts w:hint="eastAsia"/>
              </w:rPr>
              <w:t>注册资金</w:t>
            </w:r>
          </w:p>
        </w:tc>
        <w:tc>
          <w:tcPr>
            <w:tcW w:w="2267" w:type="dxa"/>
            <w:shd w:val="clear" w:color="auto" w:fill="auto"/>
            <w:vAlign w:val="center"/>
          </w:tcPr>
          <w:p>
            <w:pPr>
              <w:pStyle w:val="190"/>
            </w:pPr>
            <w:r>
              <w:rPr>
                <w:rFonts w:hint="eastAsia"/>
                <w:szCs w:val="18"/>
              </w:rPr>
              <w:t>≥5000万元</w:t>
            </w:r>
          </w:p>
        </w:tc>
        <w:tc>
          <w:tcPr>
            <w:tcW w:w="1555" w:type="dxa"/>
            <w:shd w:val="clear" w:color="auto" w:fill="auto"/>
            <w:vAlign w:val="center"/>
          </w:tcPr>
          <w:p>
            <w:pPr>
              <w:pStyle w:val="190"/>
            </w:pPr>
            <w:r>
              <w:rPr>
                <w:rFonts w:hint="eastAsia"/>
                <w:szCs w:val="18"/>
              </w:rPr>
              <w:t>≥3000万元</w:t>
            </w:r>
          </w:p>
        </w:tc>
        <w:tc>
          <w:tcPr>
            <w:tcW w:w="1556" w:type="dxa"/>
            <w:shd w:val="clear" w:color="auto" w:fill="auto"/>
            <w:vAlign w:val="center"/>
          </w:tcPr>
          <w:p>
            <w:pPr>
              <w:pStyle w:val="190"/>
            </w:pPr>
            <w:r>
              <w:rPr>
                <w:rFonts w:hint="eastAsia"/>
                <w:szCs w:val="18"/>
              </w:rPr>
              <w:t>≥1000万元</w:t>
            </w:r>
          </w:p>
        </w:tc>
        <w:tc>
          <w:tcPr>
            <w:tcW w:w="1556" w:type="dxa"/>
            <w:vMerge w:val="continue"/>
            <w:shd w:val="clear" w:color="auto" w:fill="auto"/>
            <w:vAlign w:val="center"/>
          </w:tcPr>
          <w:p>
            <w:pPr>
              <w:pStyle w:val="190"/>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3</w:t>
            </w:r>
          </w:p>
        </w:tc>
        <w:tc>
          <w:tcPr>
            <w:tcW w:w="1843" w:type="dxa"/>
            <w:shd w:val="clear" w:color="auto" w:fill="auto"/>
            <w:vAlign w:val="center"/>
          </w:tcPr>
          <w:p>
            <w:pPr>
              <w:pStyle w:val="190"/>
            </w:pPr>
            <w:r>
              <w:rPr>
                <w:rFonts w:hint="eastAsia"/>
              </w:rPr>
              <w:t>经营范围</w:t>
            </w:r>
          </w:p>
        </w:tc>
        <w:tc>
          <w:tcPr>
            <w:tcW w:w="2267" w:type="dxa"/>
            <w:shd w:val="clear" w:color="auto" w:fill="auto"/>
            <w:vAlign w:val="center"/>
          </w:tcPr>
          <w:p>
            <w:pPr>
              <w:pStyle w:val="190"/>
            </w:pPr>
            <w:r>
              <w:rPr>
                <w:rFonts w:hint="eastAsia"/>
              </w:rPr>
              <w:t>消防灭火救援服务（危险化学品应急救援服务/紧急救援服务）、消防技术服务等</w:t>
            </w:r>
          </w:p>
        </w:tc>
        <w:tc>
          <w:tcPr>
            <w:tcW w:w="1555" w:type="dxa"/>
            <w:shd w:val="clear" w:color="auto" w:fill="auto"/>
            <w:vAlign w:val="center"/>
          </w:tcPr>
          <w:p>
            <w:pPr>
              <w:pStyle w:val="190"/>
            </w:pPr>
            <w:r>
              <w:rPr>
                <w:rFonts w:hint="eastAsia"/>
              </w:rPr>
              <w:t>消防灭火救援服务（危险化学品应急救援服务/紧急救援服务）、消防技术服务等</w:t>
            </w:r>
          </w:p>
        </w:tc>
        <w:tc>
          <w:tcPr>
            <w:tcW w:w="1556" w:type="dxa"/>
            <w:shd w:val="clear" w:color="auto" w:fill="auto"/>
            <w:vAlign w:val="center"/>
          </w:tcPr>
          <w:p>
            <w:pPr>
              <w:pStyle w:val="190"/>
            </w:pPr>
            <w:r>
              <w:rPr>
                <w:rFonts w:hint="eastAsia"/>
              </w:rPr>
              <w:t>消防灭火救援服务（紧急救援服务）、消防技术服务等</w:t>
            </w:r>
          </w:p>
        </w:tc>
        <w:tc>
          <w:tcPr>
            <w:tcW w:w="1556" w:type="dxa"/>
            <w:vMerge w:val="continue"/>
            <w:shd w:val="clear" w:color="auto" w:fill="auto"/>
            <w:vAlign w:val="center"/>
          </w:tcPr>
          <w:p>
            <w:pPr>
              <w:pStyle w:val="190"/>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4</w:t>
            </w:r>
          </w:p>
        </w:tc>
        <w:tc>
          <w:tcPr>
            <w:tcW w:w="1843" w:type="dxa"/>
            <w:shd w:val="clear" w:color="auto" w:fill="auto"/>
            <w:vAlign w:val="center"/>
          </w:tcPr>
          <w:p>
            <w:pPr>
              <w:pStyle w:val="190"/>
            </w:pPr>
            <w:r>
              <w:rPr>
                <w:rFonts w:hint="eastAsia"/>
              </w:rPr>
              <w:t>自有应急救援队员数量</w:t>
            </w:r>
          </w:p>
        </w:tc>
        <w:tc>
          <w:tcPr>
            <w:tcW w:w="2267" w:type="dxa"/>
            <w:shd w:val="clear" w:color="auto" w:fill="auto"/>
            <w:vAlign w:val="center"/>
          </w:tcPr>
          <w:p>
            <w:pPr>
              <w:pStyle w:val="190"/>
            </w:pPr>
            <w:r>
              <w:rPr>
                <w:rFonts w:hint="eastAsia"/>
              </w:rPr>
              <w:t>≥500人</w:t>
            </w:r>
          </w:p>
        </w:tc>
        <w:tc>
          <w:tcPr>
            <w:tcW w:w="1555" w:type="dxa"/>
            <w:shd w:val="clear" w:color="auto" w:fill="auto"/>
            <w:vAlign w:val="center"/>
          </w:tcPr>
          <w:p>
            <w:pPr>
              <w:pStyle w:val="190"/>
            </w:pPr>
            <w:r>
              <w:rPr>
                <w:rFonts w:hint="eastAsia"/>
              </w:rPr>
              <w:t>≥300人</w:t>
            </w:r>
          </w:p>
        </w:tc>
        <w:tc>
          <w:tcPr>
            <w:tcW w:w="1556" w:type="dxa"/>
            <w:shd w:val="clear" w:color="auto" w:fill="auto"/>
            <w:vAlign w:val="center"/>
          </w:tcPr>
          <w:p>
            <w:pPr>
              <w:pStyle w:val="190"/>
            </w:pPr>
            <w:r>
              <w:rPr>
                <w:rFonts w:hint="eastAsia"/>
              </w:rPr>
              <w:t>≥100人</w:t>
            </w:r>
          </w:p>
        </w:tc>
        <w:tc>
          <w:tcPr>
            <w:tcW w:w="1556" w:type="dxa"/>
            <w:shd w:val="clear" w:color="auto" w:fill="auto"/>
            <w:vAlign w:val="center"/>
          </w:tcPr>
          <w:p>
            <w:pPr>
              <w:pStyle w:val="190"/>
              <w:jc w:val="both"/>
            </w:pPr>
            <w:r>
              <w:rPr>
                <w:rFonts w:hint="eastAsia"/>
              </w:rPr>
              <w:t>提供劳动合同、缴纳社保证明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5</w:t>
            </w:r>
          </w:p>
        </w:tc>
        <w:tc>
          <w:tcPr>
            <w:tcW w:w="1843" w:type="dxa"/>
            <w:shd w:val="clear" w:color="auto" w:fill="auto"/>
            <w:vAlign w:val="center"/>
          </w:tcPr>
          <w:p>
            <w:pPr>
              <w:pStyle w:val="190"/>
            </w:pPr>
            <w:r>
              <w:rPr>
                <w:rFonts w:hint="eastAsia"/>
              </w:rPr>
              <w:t>专业应急救援队伍级别</w:t>
            </w:r>
          </w:p>
        </w:tc>
        <w:tc>
          <w:tcPr>
            <w:tcW w:w="2267" w:type="dxa"/>
            <w:shd w:val="clear" w:color="auto" w:fill="auto"/>
            <w:vAlign w:val="center"/>
          </w:tcPr>
          <w:p>
            <w:pPr>
              <w:pStyle w:val="190"/>
            </w:pPr>
            <w:r>
              <w:rPr>
                <w:rFonts w:hint="eastAsia"/>
              </w:rPr>
              <w:t>省级以上</w:t>
            </w:r>
          </w:p>
        </w:tc>
        <w:tc>
          <w:tcPr>
            <w:tcW w:w="1555" w:type="dxa"/>
            <w:shd w:val="clear" w:color="auto" w:fill="auto"/>
            <w:vAlign w:val="center"/>
          </w:tcPr>
          <w:p>
            <w:pPr>
              <w:pStyle w:val="190"/>
            </w:pPr>
            <w:r>
              <w:rPr>
                <w:rFonts w:hint="eastAsia"/>
                <w:sz w:val="15"/>
                <w:szCs w:val="15"/>
              </w:rPr>
              <w:t>设区市级以上</w:t>
            </w:r>
          </w:p>
        </w:tc>
        <w:tc>
          <w:tcPr>
            <w:tcW w:w="1556" w:type="dxa"/>
            <w:shd w:val="clear" w:color="auto" w:fill="auto"/>
            <w:vAlign w:val="center"/>
          </w:tcPr>
          <w:p>
            <w:pPr>
              <w:pStyle w:val="190"/>
            </w:pPr>
            <w:r>
              <w:rPr>
                <w:rFonts w:hint="eastAsia"/>
              </w:rPr>
              <w:t>县级以上</w:t>
            </w:r>
          </w:p>
        </w:tc>
        <w:tc>
          <w:tcPr>
            <w:tcW w:w="1556" w:type="dxa"/>
            <w:shd w:val="clear" w:color="auto" w:fill="auto"/>
            <w:vAlign w:val="center"/>
          </w:tcPr>
          <w:p>
            <w:pPr>
              <w:pStyle w:val="190"/>
              <w:jc w:val="both"/>
            </w:pPr>
            <w:r>
              <w:rPr>
                <w:rFonts w:hint="eastAsia"/>
              </w:rPr>
              <w:t>提供政府文件或授牌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6</w:t>
            </w:r>
          </w:p>
        </w:tc>
        <w:tc>
          <w:tcPr>
            <w:tcW w:w="1843" w:type="dxa"/>
            <w:shd w:val="clear" w:color="auto" w:fill="auto"/>
            <w:vAlign w:val="center"/>
          </w:tcPr>
          <w:p>
            <w:pPr>
              <w:pStyle w:val="190"/>
            </w:pPr>
            <w:r>
              <w:rPr>
                <w:rFonts w:hint="eastAsia"/>
              </w:rPr>
              <w:t>合同业绩</w:t>
            </w:r>
          </w:p>
        </w:tc>
        <w:tc>
          <w:tcPr>
            <w:tcW w:w="2267" w:type="dxa"/>
            <w:shd w:val="clear" w:color="auto" w:fill="auto"/>
            <w:vAlign w:val="center"/>
          </w:tcPr>
          <w:p>
            <w:pPr>
              <w:pStyle w:val="190"/>
            </w:pPr>
            <w:r>
              <w:rPr>
                <w:rFonts w:hint="eastAsia"/>
              </w:rPr>
              <w:t>服务大型企业（投资额100亿元以上或纳入国家级重点建设项目）的消防业务外包项目5个以上</w:t>
            </w:r>
          </w:p>
        </w:tc>
        <w:tc>
          <w:tcPr>
            <w:tcW w:w="1555" w:type="dxa"/>
            <w:shd w:val="clear" w:color="auto" w:fill="auto"/>
            <w:vAlign w:val="center"/>
          </w:tcPr>
          <w:p>
            <w:pPr>
              <w:pStyle w:val="190"/>
            </w:pPr>
            <w:r>
              <w:rPr>
                <w:rFonts w:hint="eastAsia"/>
              </w:rPr>
              <w:t>服务中小型企业（投资额10亿元以上或纳入省级以上重点建设项目）的消防业务外包项目3个以上</w:t>
            </w:r>
          </w:p>
        </w:tc>
        <w:tc>
          <w:tcPr>
            <w:tcW w:w="1556" w:type="dxa"/>
            <w:shd w:val="clear" w:color="auto" w:fill="auto"/>
            <w:vAlign w:val="center"/>
          </w:tcPr>
          <w:p>
            <w:pPr>
              <w:pStyle w:val="190"/>
            </w:pPr>
            <w:r>
              <w:rPr>
                <w:rFonts w:hint="eastAsia"/>
              </w:rPr>
              <w:t>服务企业（投资额1000万元以上或纳入县级以上重点建设项目）的消防业务外包项目2个以上</w:t>
            </w:r>
          </w:p>
        </w:tc>
        <w:tc>
          <w:tcPr>
            <w:tcW w:w="1556" w:type="dxa"/>
            <w:shd w:val="clear" w:color="auto" w:fill="auto"/>
            <w:vAlign w:val="center"/>
          </w:tcPr>
          <w:p>
            <w:pPr>
              <w:pStyle w:val="190"/>
              <w:jc w:val="both"/>
            </w:pPr>
            <w:r>
              <w:rPr>
                <w:rFonts w:hint="eastAsia"/>
              </w:rPr>
              <w:t>提供合同文件及专用发票复印件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7</w:t>
            </w:r>
          </w:p>
        </w:tc>
        <w:tc>
          <w:tcPr>
            <w:tcW w:w="1843" w:type="dxa"/>
            <w:shd w:val="clear" w:color="auto" w:fill="auto"/>
            <w:vAlign w:val="center"/>
          </w:tcPr>
          <w:p>
            <w:pPr>
              <w:pStyle w:val="190"/>
            </w:pPr>
            <w:r>
              <w:rPr>
                <w:rFonts w:hint="eastAsia"/>
              </w:rPr>
              <w:t>参加</w:t>
            </w:r>
            <w:r>
              <w:t>火灾</w:t>
            </w:r>
            <w:r>
              <w:rPr>
                <w:rFonts w:hint="eastAsia"/>
              </w:rPr>
              <w:t>事故处置</w:t>
            </w:r>
            <w:r>
              <w:t>业</w:t>
            </w:r>
            <w:r>
              <w:rPr>
                <w:rFonts w:hint="eastAsia"/>
              </w:rPr>
              <w:t>绩</w:t>
            </w:r>
          </w:p>
        </w:tc>
        <w:tc>
          <w:tcPr>
            <w:tcW w:w="2267" w:type="dxa"/>
            <w:shd w:val="clear" w:color="auto" w:fill="auto"/>
            <w:vAlign w:val="center"/>
          </w:tcPr>
          <w:p>
            <w:pPr>
              <w:pStyle w:val="190"/>
            </w:pPr>
            <w:r>
              <w:t>重大</w:t>
            </w:r>
            <w:r>
              <w:rPr>
                <w:rFonts w:hint="eastAsia"/>
              </w:rPr>
              <w:t>火灾事故≥</w:t>
            </w:r>
            <w:r>
              <w:t>1</w:t>
            </w:r>
            <w:r>
              <w:rPr>
                <w:rFonts w:hint="eastAsia"/>
              </w:rPr>
              <w:t>个</w:t>
            </w:r>
          </w:p>
        </w:tc>
        <w:tc>
          <w:tcPr>
            <w:tcW w:w="1555" w:type="dxa"/>
            <w:shd w:val="clear" w:color="auto" w:fill="auto"/>
            <w:vAlign w:val="center"/>
          </w:tcPr>
          <w:p>
            <w:pPr>
              <w:pStyle w:val="190"/>
            </w:pPr>
            <w:r>
              <w:rPr>
                <w:rFonts w:hint="eastAsia"/>
              </w:rPr>
              <w:t>较大火灾事故≥</w:t>
            </w:r>
            <w:r>
              <w:t>l</w:t>
            </w:r>
            <w:r>
              <w:rPr>
                <w:rFonts w:hint="eastAsia"/>
              </w:rPr>
              <w:t>个</w:t>
            </w:r>
          </w:p>
        </w:tc>
        <w:tc>
          <w:tcPr>
            <w:tcW w:w="1556" w:type="dxa"/>
            <w:shd w:val="clear" w:color="auto" w:fill="auto"/>
            <w:vAlign w:val="center"/>
          </w:tcPr>
          <w:p>
            <w:pPr>
              <w:pStyle w:val="190"/>
            </w:pPr>
            <w:r>
              <w:rPr>
                <w:rFonts w:hint="eastAsia"/>
              </w:rPr>
              <w:t>一般</w:t>
            </w:r>
            <w:r>
              <w:t>火</w:t>
            </w:r>
            <w:r>
              <w:rPr>
                <w:rFonts w:hint="eastAsia"/>
              </w:rPr>
              <w:t>灾事故≥1个</w:t>
            </w:r>
          </w:p>
        </w:tc>
        <w:tc>
          <w:tcPr>
            <w:tcW w:w="1556" w:type="dxa"/>
            <w:shd w:val="clear" w:color="auto" w:fill="auto"/>
            <w:vAlign w:val="center"/>
          </w:tcPr>
          <w:p>
            <w:pPr>
              <w:pStyle w:val="190"/>
              <w:jc w:val="both"/>
            </w:pPr>
            <w:r>
              <w:rPr>
                <w:rFonts w:hint="eastAsia"/>
              </w:rPr>
              <w:t>提供政府网站</w:t>
            </w:r>
            <w:r>
              <w:t>公示</w:t>
            </w:r>
            <w:r>
              <w:rPr>
                <w:rFonts w:hint="eastAsia"/>
              </w:rPr>
              <w:t>或事故单位证明材料和事故现场照片或视频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8</w:t>
            </w:r>
          </w:p>
        </w:tc>
        <w:tc>
          <w:tcPr>
            <w:tcW w:w="1843" w:type="dxa"/>
            <w:shd w:val="clear" w:color="auto" w:fill="auto"/>
            <w:vAlign w:val="center"/>
          </w:tcPr>
          <w:p>
            <w:pPr>
              <w:pStyle w:val="190"/>
            </w:pPr>
            <w:r>
              <w:rPr>
                <w:rFonts w:hint="eastAsia"/>
              </w:rPr>
              <w:t>近3年来无发生重大人身伤害或死亡事故，无因不专业造成事故扩大或重大经济损失的事件</w:t>
            </w:r>
          </w:p>
        </w:tc>
        <w:tc>
          <w:tcPr>
            <w:tcW w:w="2267" w:type="dxa"/>
            <w:shd w:val="clear" w:color="auto" w:fill="auto"/>
            <w:vAlign w:val="center"/>
          </w:tcPr>
          <w:p>
            <w:pPr>
              <w:pStyle w:val="190"/>
            </w:pPr>
            <w:r>
              <w:rPr>
                <w:rFonts w:hint="eastAsia"/>
              </w:rPr>
              <w:t>√</w:t>
            </w:r>
          </w:p>
        </w:tc>
        <w:tc>
          <w:tcPr>
            <w:tcW w:w="1555" w:type="dxa"/>
            <w:shd w:val="clear" w:color="auto" w:fill="auto"/>
            <w:vAlign w:val="center"/>
          </w:tcPr>
          <w:p>
            <w:pPr>
              <w:pStyle w:val="190"/>
            </w:pPr>
            <w:r>
              <w:rPr>
                <w:rFonts w:hint="eastAsia"/>
              </w:rPr>
              <w:t>√</w:t>
            </w:r>
          </w:p>
        </w:tc>
        <w:tc>
          <w:tcPr>
            <w:tcW w:w="1556" w:type="dxa"/>
            <w:shd w:val="clear" w:color="auto" w:fill="auto"/>
            <w:vAlign w:val="center"/>
          </w:tcPr>
          <w:p>
            <w:pPr>
              <w:pStyle w:val="190"/>
            </w:pPr>
            <w:r>
              <w:rPr>
                <w:rFonts w:hint="eastAsia"/>
              </w:rPr>
              <w:t>√</w:t>
            </w:r>
          </w:p>
        </w:tc>
        <w:tc>
          <w:tcPr>
            <w:tcW w:w="1556" w:type="dxa"/>
            <w:shd w:val="clear" w:color="auto" w:fill="auto"/>
            <w:vAlign w:val="center"/>
          </w:tcPr>
          <w:p>
            <w:pPr>
              <w:pStyle w:val="190"/>
              <w:jc w:val="both"/>
            </w:pPr>
            <w:r>
              <w:rPr>
                <w:rFonts w:hint="eastAsia"/>
              </w:rPr>
              <w:t>查验相关材料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9</w:t>
            </w:r>
          </w:p>
        </w:tc>
        <w:tc>
          <w:tcPr>
            <w:tcW w:w="1843" w:type="dxa"/>
            <w:shd w:val="clear" w:color="auto" w:fill="auto"/>
            <w:vAlign w:val="center"/>
          </w:tcPr>
          <w:p>
            <w:pPr>
              <w:pStyle w:val="190"/>
            </w:pPr>
            <w:r>
              <w:rPr>
                <w:rFonts w:hint="eastAsia"/>
              </w:rPr>
              <w:t>重合同守信用单位</w:t>
            </w:r>
          </w:p>
        </w:tc>
        <w:tc>
          <w:tcPr>
            <w:tcW w:w="2267" w:type="dxa"/>
            <w:shd w:val="clear" w:color="auto" w:fill="auto"/>
            <w:vAlign w:val="center"/>
          </w:tcPr>
          <w:p>
            <w:pPr>
              <w:pStyle w:val="190"/>
            </w:pPr>
            <w:r>
              <w:rPr>
                <w:rFonts w:hint="eastAsia"/>
              </w:rPr>
              <w:t>√</w:t>
            </w:r>
          </w:p>
        </w:tc>
        <w:tc>
          <w:tcPr>
            <w:tcW w:w="1555" w:type="dxa"/>
            <w:shd w:val="clear" w:color="auto" w:fill="auto"/>
            <w:vAlign w:val="center"/>
          </w:tcPr>
          <w:p>
            <w:pPr>
              <w:pStyle w:val="190"/>
            </w:pPr>
            <w:r>
              <w:rPr>
                <w:rFonts w:hint="eastAsia"/>
              </w:rPr>
              <w:t>√</w:t>
            </w:r>
          </w:p>
        </w:tc>
        <w:tc>
          <w:tcPr>
            <w:tcW w:w="1556" w:type="dxa"/>
            <w:shd w:val="clear" w:color="auto" w:fill="auto"/>
            <w:vAlign w:val="center"/>
          </w:tcPr>
          <w:p>
            <w:pPr>
              <w:pStyle w:val="190"/>
            </w:pPr>
            <w:r>
              <w:rPr>
                <w:rFonts w:hint="eastAsia"/>
              </w:rPr>
              <w:t>√</w:t>
            </w:r>
          </w:p>
        </w:tc>
        <w:tc>
          <w:tcPr>
            <w:tcW w:w="1556" w:type="dxa"/>
            <w:shd w:val="clear" w:color="auto" w:fill="auto"/>
            <w:vAlign w:val="center"/>
          </w:tcPr>
          <w:p>
            <w:pPr>
              <w:pStyle w:val="190"/>
              <w:jc w:val="both"/>
            </w:pPr>
            <w:r>
              <w:rPr>
                <w:rFonts w:hint="eastAsia"/>
              </w:rPr>
              <w:t>提供政府和评估机构证明文件或授牌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10</w:t>
            </w:r>
          </w:p>
        </w:tc>
        <w:tc>
          <w:tcPr>
            <w:tcW w:w="1843" w:type="dxa"/>
            <w:shd w:val="clear" w:color="auto" w:fill="auto"/>
            <w:vAlign w:val="center"/>
          </w:tcPr>
          <w:p>
            <w:pPr>
              <w:pStyle w:val="190"/>
            </w:pPr>
            <w:r>
              <w:rPr>
                <w:rFonts w:hint="eastAsia"/>
              </w:rPr>
              <w:t>近3年无违法违纪和商业欺诈行为</w:t>
            </w:r>
          </w:p>
        </w:tc>
        <w:tc>
          <w:tcPr>
            <w:tcW w:w="2267" w:type="dxa"/>
            <w:shd w:val="clear" w:color="auto" w:fill="auto"/>
            <w:vAlign w:val="center"/>
          </w:tcPr>
          <w:p>
            <w:pPr>
              <w:pStyle w:val="190"/>
            </w:pPr>
            <w:r>
              <w:rPr>
                <w:rFonts w:hint="eastAsia"/>
              </w:rPr>
              <w:t>√</w:t>
            </w:r>
          </w:p>
        </w:tc>
        <w:tc>
          <w:tcPr>
            <w:tcW w:w="1555" w:type="dxa"/>
            <w:shd w:val="clear" w:color="auto" w:fill="auto"/>
            <w:vAlign w:val="center"/>
          </w:tcPr>
          <w:p>
            <w:pPr>
              <w:pStyle w:val="190"/>
            </w:pPr>
            <w:r>
              <w:rPr>
                <w:rFonts w:hint="eastAsia"/>
              </w:rPr>
              <w:t>√</w:t>
            </w:r>
          </w:p>
        </w:tc>
        <w:tc>
          <w:tcPr>
            <w:tcW w:w="1556" w:type="dxa"/>
            <w:shd w:val="clear" w:color="auto" w:fill="auto"/>
            <w:vAlign w:val="center"/>
          </w:tcPr>
          <w:p>
            <w:pPr>
              <w:pStyle w:val="190"/>
            </w:pPr>
            <w:r>
              <w:rPr>
                <w:rFonts w:hint="eastAsia"/>
              </w:rPr>
              <w:t>√</w:t>
            </w:r>
          </w:p>
        </w:tc>
        <w:tc>
          <w:tcPr>
            <w:tcW w:w="1556" w:type="dxa"/>
            <w:shd w:val="clear" w:color="auto" w:fill="auto"/>
            <w:vAlign w:val="center"/>
          </w:tcPr>
          <w:p>
            <w:pPr>
              <w:pStyle w:val="190"/>
              <w:jc w:val="both"/>
            </w:pPr>
            <w:r>
              <w:rPr>
                <w:rFonts w:hint="eastAsia"/>
              </w:rPr>
              <w:t>提供证明文件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11</w:t>
            </w:r>
          </w:p>
        </w:tc>
        <w:tc>
          <w:tcPr>
            <w:tcW w:w="1843" w:type="dxa"/>
            <w:shd w:val="clear" w:color="auto" w:fill="auto"/>
            <w:vAlign w:val="center"/>
          </w:tcPr>
          <w:p>
            <w:pPr>
              <w:pStyle w:val="190"/>
            </w:pPr>
            <w:r>
              <w:rPr>
                <w:rFonts w:hint="eastAsia"/>
              </w:rPr>
              <w:t>一级注册消防工程师数量</w:t>
            </w:r>
          </w:p>
        </w:tc>
        <w:tc>
          <w:tcPr>
            <w:tcW w:w="2267" w:type="dxa"/>
            <w:shd w:val="clear" w:color="auto" w:fill="auto"/>
            <w:vAlign w:val="center"/>
          </w:tcPr>
          <w:p>
            <w:pPr>
              <w:pStyle w:val="190"/>
            </w:pPr>
            <w:r>
              <w:rPr>
                <w:rFonts w:hint="eastAsia"/>
              </w:rPr>
              <w:t>≥8人</w:t>
            </w:r>
          </w:p>
        </w:tc>
        <w:tc>
          <w:tcPr>
            <w:tcW w:w="1555" w:type="dxa"/>
            <w:shd w:val="clear" w:color="auto" w:fill="auto"/>
            <w:vAlign w:val="center"/>
          </w:tcPr>
          <w:p>
            <w:pPr>
              <w:pStyle w:val="190"/>
            </w:pPr>
            <w:r>
              <w:rPr>
                <w:rFonts w:hint="eastAsia"/>
              </w:rPr>
              <w:t>≥3人</w:t>
            </w:r>
          </w:p>
        </w:tc>
        <w:tc>
          <w:tcPr>
            <w:tcW w:w="1556" w:type="dxa"/>
            <w:shd w:val="clear" w:color="auto" w:fill="auto"/>
            <w:vAlign w:val="center"/>
          </w:tcPr>
          <w:p>
            <w:pPr>
              <w:pStyle w:val="190"/>
            </w:pPr>
            <w:r>
              <w:rPr>
                <w:rFonts w:hint="eastAsia"/>
              </w:rPr>
              <w:t>≥2人</w:t>
            </w:r>
          </w:p>
        </w:tc>
        <w:tc>
          <w:tcPr>
            <w:tcW w:w="1556" w:type="dxa"/>
            <w:shd w:val="clear" w:color="auto" w:fill="auto"/>
            <w:vAlign w:val="center"/>
          </w:tcPr>
          <w:p>
            <w:pPr>
              <w:pStyle w:val="190"/>
              <w:jc w:val="both"/>
            </w:pPr>
            <w:r>
              <w:rPr>
                <w:rFonts w:hint="eastAsia"/>
              </w:rPr>
              <w:t>提供职业资格证书、劳动合同、缴纳社保证明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12</w:t>
            </w:r>
          </w:p>
        </w:tc>
        <w:tc>
          <w:tcPr>
            <w:tcW w:w="1843" w:type="dxa"/>
            <w:shd w:val="clear" w:color="auto" w:fill="auto"/>
            <w:vAlign w:val="center"/>
          </w:tcPr>
          <w:p>
            <w:pPr>
              <w:pStyle w:val="190"/>
            </w:pPr>
            <w:r>
              <w:rPr>
                <w:rFonts w:hint="eastAsia"/>
                <w:szCs w:val="18"/>
              </w:rPr>
              <w:t>持有中级以上职业资格证书人员数量</w:t>
            </w:r>
          </w:p>
        </w:tc>
        <w:tc>
          <w:tcPr>
            <w:tcW w:w="2267" w:type="dxa"/>
            <w:shd w:val="clear" w:color="auto" w:fill="auto"/>
            <w:vAlign w:val="center"/>
          </w:tcPr>
          <w:p>
            <w:pPr>
              <w:pStyle w:val="190"/>
            </w:pPr>
            <w:r>
              <w:rPr>
                <w:rFonts w:hint="eastAsia"/>
              </w:rPr>
              <w:t>≥15人</w:t>
            </w:r>
          </w:p>
        </w:tc>
        <w:tc>
          <w:tcPr>
            <w:tcW w:w="1555" w:type="dxa"/>
            <w:shd w:val="clear" w:color="auto" w:fill="auto"/>
            <w:vAlign w:val="center"/>
          </w:tcPr>
          <w:p>
            <w:pPr>
              <w:pStyle w:val="190"/>
            </w:pPr>
            <w:r>
              <w:rPr>
                <w:rFonts w:hint="eastAsia"/>
              </w:rPr>
              <w:t>≥8人</w:t>
            </w:r>
          </w:p>
        </w:tc>
        <w:tc>
          <w:tcPr>
            <w:tcW w:w="1556" w:type="dxa"/>
            <w:shd w:val="clear" w:color="auto" w:fill="auto"/>
            <w:vAlign w:val="center"/>
          </w:tcPr>
          <w:p>
            <w:pPr>
              <w:pStyle w:val="190"/>
            </w:pPr>
            <w:r>
              <w:rPr>
                <w:rFonts w:hint="eastAsia"/>
              </w:rPr>
              <w:t>≥3人</w:t>
            </w:r>
          </w:p>
        </w:tc>
        <w:tc>
          <w:tcPr>
            <w:tcW w:w="1556" w:type="dxa"/>
            <w:shd w:val="clear" w:color="auto" w:fill="auto"/>
            <w:vAlign w:val="center"/>
          </w:tcPr>
          <w:p>
            <w:pPr>
              <w:pStyle w:val="190"/>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13</w:t>
            </w:r>
          </w:p>
        </w:tc>
        <w:tc>
          <w:tcPr>
            <w:tcW w:w="1843" w:type="dxa"/>
            <w:shd w:val="clear" w:color="auto" w:fill="auto"/>
            <w:vAlign w:val="center"/>
          </w:tcPr>
          <w:p>
            <w:pPr>
              <w:pStyle w:val="190"/>
            </w:pPr>
            <w:r>
              <w:rPr>
                <w:rFonts w:hint="eastAsia"/>
                <w:szCs w:val="18"/>
              </w:rPr>
              <w:t>持有初级职业资格证书人员数量</w:t>
            </w:r>
          </w:p>
        </w:tc>
        <w:tc>
          <w:tcPr>
            <w:tcW w:w="2267" w:type="dxa"/>
            <w:shd w:val="clear" w:color="auto" w:fill="auto"/>
            <w:vAlign w:val="center"/>
          </w:tcPr>
          <w:p>
            <w:pPr>
              <w:pStyle w:val="190"/>
            </w:pPr>
            <w:r>
              <w:rPr>
                <w:rFonts w:hint="eastAsia"/>
              </w:rPr>
              <w:t>≥200人</w:t>
            </w:r>
          </w:p>
        </w:tc>
        <w:tc>
          <w:tcPr>
            <w:tcW w:w="1555" w:type="dxa"/>
            <w:shd w:val="clear" w:color="auto" w:fill="auto"/>
            <w:vAlign w:val="center"/>
          </w:tcPr>
          <w:p>
            <w:pPr>
              <w:pStyle w:val="190"/>
            </w:pPr>
            <w:r>
              <w:rPr>
                <w:rFonts w:hint="eastAsia"/>
              </w:rPr>
              <w:t>≥120人</w:t>
            </w:r>
          </w:p>
        </w:tc>
        <w:tc>
          <w:tcPr>
            <w:tcW w:w="1556" w:type="dxa"/>
            <w:shd w:val="clear" w:color="auto" w:fill="auto"/>
            <w:vAlign w:val="center"/>
          </w:tcPr>
          <w:p>
            <w:pPr>
              <w:pStyle w:val="190"/>
            </w:pPr>
            <w:r>
              <w:rPr>
                <w:rFonts w:hint="eastAsia"/>
              </w:rPr>
              <w:t>≥30人</w:t>
            </w:r>
          </w:p>
        </w:tc>
        <w:tc>
          <w:tcPr>
            <w:tcW w:w="1556" w:type="dxa"/>
            <w:shd w:val="clear" w:color="auto" w:fill="auto"/>
            <w:vAlign w:val="center"/>
          </w:tcPr>
          <w:p>
            <w:pPr>
              <w:pStyle w:val="190"/>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14</w:t>
            </w:r>
          </w:p>
        </w:tc>
        <w:tc>
          <w:tcPr>
            <w:tcW w:w="1843" w:type="dxa"/>
            <w:shd w:val="clear" w:color="auto" w:fill="auto"/>
            <w:vAlign w:val="center"/>
          </w:tcPr>
          <w:p>
            <w:pPr>
              <w:pStyle w:val="190"/>
            </w:pPr>
            <w:r>
              <w:rPr>
                <w:rFonts w:hint="eastAsia"/>
              </w:rPr>
              <w:t>持有B2/A1/A2驾驶证书人员数量</w:t>
            </w:r>
          </w:p>
        </w:tc>
        <w:tc>
          <w:tcPr>
            <w:tcW w:w="2267" w:type="dxa"/>
            <w:shd w:val="clear" w:color="auto" w:fill="auto"/>
            <w:vAlign w:val="center"/>
          </w:tcPr>
          <w:p>
            <w:pPr>
              <w:pStyle w:val="190"/>
            </w:pPr>
            <w:r>
              <w:rPr>
                <w:rFonts w:hint="eastAsia"/>
              </w:rPr>
              <w:t>≥80人</w:t>
            </w:r>
          </w:p>
        </w:tc>
        <w:tc>
          <w:tcPr>
            <w:tcW w:w="1555" w:type="dxa"/>
            <w:shd w:val="clear" w:color="auto" w:fill="auto"/>
            <w:vAlign w:val="center"/>
          </w:tcPr>
          <w:p>
            <w:pPr>
              <w:pStyle w:val="190"/>
            </w:pPr>
            <w:r>
              <w:rPr>
                <w:rFonts w:hint="eastAsia"/>
              </w:rPr>
              <w:t>≥50人</w:t>
            </w:r>
          </w:p>
        </w:tc>
        <w:tc>
          <w:tcPr>
            <w:tcW w:w="1556" w:type="dxa"/>
            <w:shd w:val="clear" w:color="auto" w:fill="auto"/>
            <w:vAlign w:val="center"/>
          </w:tcPr>
          <w:p>
            <w:pPr>
              <w:pStyle w:val="190"/>
            </w:pPr>
            <w:r>
              <w:rPr>
                <w:rFonts w:hint="eastAsia"/>
              </w:rPr>
              <w:t>≥20人</w:t>
            </w:r>
          </w:p>
        </w:tc>
        <w:tc>
          <w:tcPr>
            <w:tcW w:w="1556" w:type="dxa"/>
            <w:shd w:val="clear" w:color="auto" w:fill="auto"/>
            <w:vAlign w:val="center"/>
          </w:tcPr>
          <w:p>
            <w:pPr>
              <w:pStyle w:val="190"/>
              <w:jc w:val="both"/>
            </w:pPr>
            <w:r>
              <w:rPr>
                <w:rFonts w:hint="eastAsia"/>
              </w:rPr>
              <w:t>提供驾驶证书、劳动合同、缴纳社保证明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15</w:t>
            </w:r>
          </w:p>
        </w:tc>
        <w:tc>
          <w:tcPr>
            <w:tcW w:w="1843" w:type="dxa"/>
            <w:shd w:val="clear" w:color="auto" w:fill="auto"/>
            <w:vAlign w:val="center"/>
          </w:tcPr>
          <w:p>
            <w:pPr>
              <w:pStyle w:val="190"/>
            </w:pPr>
            <w:r>
              <w:rPr>
                <w:rFonts w:hint="eastAsia"/>
              </w:rPr>
              <w:t>自购大中型消防车</w:t>
            </w:r>
          </w:p>
        </w:tc>
        <w:tc>
          <w:tcPr>
            <w:tcW w:w="2267" w:type="dxa"/>
            <w:shd w:val="clear" w:color="auto" w:fill="auto"/>
            <w:vAlign w:val="center"/>
          </w:tcPr>
          <w:p>
            <w:pPr>
              <w:pStyle w:val="190"/>
            </w:pPr>
            <w:r>
              <w:rPr>
                <w:rFonts w:hint="eastAsia"/>
              </w:rPr>
              <w:t>≥10辆</w:t>
            </w:r>
          </w:p>
        </w:tc>
        <w:tc>
          <w:tcPr>
            <w:tcW w:w="1555" w:type="dxa"/>
            <w:shd w:val="clear" w:color="auto" w:fill="auto"/>
            <w:vAlign w:val="center"/>
          </w:tcPr>
          <w:p>
            <w:pPr>
              <w:pStyle w:val="190"/>
            </w:pPr>
            <w:r>
              <w:rPr>
                <w:rFonts w:hint="eastAsia"/>
              </w:rPr>
              <w:t>≥6辆</w:t>
            </w:r>
          </w:p>
        </w:tc>
        <w:tc>
          <w:tcPr>
            <w:tcW w:w="1556" w:type="dxa"/>
            <w:shd w:val="clear" w:color="auto" w:fill="auto"/>
            <w:vAlign w:val="center"/>
          </w:tcPr>
          <w:p>
            <w:pPr>
              <w:pStyle w:val="190"/>
            </w:pPr>
            <w:r>
              <w:rPr>
                <w:rFonts w:hint="eastAsia"/>
              </w:rPr>
              <w:t>≥3辆</w:t>
            </w:r>
          </w:p>
        </w:tc>
        <w:tc>
          <w:tcPr>
            <w:tcW w:w="1556" w:type="dxa"/>
            <w:shd w:val="clear" w:color="auto" w:fill="auto"/>
            <w:vAlign w:val="center"/>
          </w:tcPr>
          <w:p>
            <w:pPr>
              <w:pStyle w:val="190"/>
              <w:jc w:val="both"/>
            </w:pPr>
            <w:r>
              <w:rPr>
                <w:rFonts w:hint="eastAsia"/>
              </w:rPr>
              <w:t>提供购置车辆发票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90"/>
            </w:pPr>
            <w:r>
              <w:rPr>
                <w:rFonts w:hint="eastAsia"/>
              </w:rPr>
              <w:t>16</w:t>
            </w:r>
          </w:p>
        </w:tc>
        <w:tc>
          <w:tcPr>
            <w:tcW w:w="1843" w:type="dxa"/>
            <w:shd w:val="clear" w:color="auto" w:fill="auto"/>
            <w:vAlign w:val="center"/>
          </w:tcPr>
          <w:p>
            <w:pPr>
              <w:pStyle w:val="190"/>
            </w:pPr>
            <w:r>
              <w:rPr>
                <w:rFonts w:hint="eastAsia"/>
              </w:rPr>
              <w:t>办公及业务用房面积</w:t>
            </w:r>
          </w:p>
        </w:tc>
        <w:tc>
          <w:tcPr>
            <w:tcW w:w="2267" w:type="dxa"/>
            <w:shd w:val="clear" w:color="auto" w:fill="auto"/>
            <w:vAlign w:val="center"/>
          </w:tcPr>
          <w:p>
            <w:pPr>
              <w:pStyle w:val="190"/>
            </w:pPr>
            <w:r>
              <w:rPr>
                <w:rFonts w:hint="eastAsia"/>
              </w:rPr>
              <w:t>≥2000M</w:t>
            </w:r>
            <w:r>
              <w:rPr>
                <w:rFonts w:hint="eastAsia"/>
                <w:vertAlign w:val="superscript"/>
              </w:rPr>
              <w:t>2</w:t>
            </w:r>
          </w:p>
        </w:tc>
        <w:tc>
          <w:tcPr>
            <w:tcW w:w="1555" w:type="dxa"/>
            <w:shd w:val="clear" w:color="auto" w:fill="auto"/>
            <w:vAlign w:val="center"/>
          </w:tcPr>
          <w:p>
            <w:pPr>
              <w:pStyle w:val="190"/>
            </w:pPr>
            <w:r>
              <w:rPr>
                <w:rFonts w:hint="eastAsia"/>
              </w:rPr>
              <w:t>≥1500M</w:t>
            </w:r>
            <w:r>
              <w:rPr>
                <w:rFonts w:hint="eastAsia"/>
                <w:vertAlign w:val="superscript"/>
              </w:rPr>
              <w:t>2</w:t>
            </w:r>
          </w:p>
        </w:tc>
        <w:tc>
          <w:tcPr>
            <w:tcW w:w="1556" w:type="dxa"/>
            <w:shd w:val="clear" w:color="auto" w:fill="auto"/>
            <w:vAlign w:val="center"/>
          </w:tcPr>
          <w:p>
            <w:pPr>
              <w:pStyle w:val="190"/>
            </w:pPr>
            <w:r>
              <w:rPr>
                <w:rFonts w:hint="eastAsia"/>
              </w:rPr>
              <w:t>≥1000M</w:t>
            </w:r>
            <w:r>
              <w:rPr>
                <w:rFonts w:hint="eastAsia"/>
                <w:vertAlign w:val="superscript"/>
              </w:rPr>
              <w:t>2</w:t>
            </w:r>
          </w:p>
        </w:tc>
        <w:tc>
          <w:tcPr>
            <w:tcW w:w="1556" w:type="dxa"/>
            <w:shd w:val="clear" w:color="auto" w:fill="auto"/>
            <w:vAlign w:val="center"/>
          </w:tcPr>
          <w:p>
            <w:pPr>
              <w:pStyle w:val="190"/>
              <w:jc w:val="both"/>
            </w:pPr>
            <w:r>
              <w:rPr>
                <w:rFonts w:hint="eastAsia"/>
              </w:rPr>
              <w:t>提供房屋产权证书或租赁合同</w:t>
            </w:r>
          </w:p>
        </w:tc>
      </w:tr>
    </w:tbl>
    <w:p>
      <w:pPr>
        <w:pStyle w:val="68"/>
        <w:ind w:firstLine="420"/>
      </w:pPr>
    </w:p>
    <w:p>
      <w:pPr>
        <w:pStyle w:val="68"/>
        <w:ind w:firstLine="420"/>
      </w:pPr>
    </w:p>
    <w:p>
      <w:pPr>
        <w:pStyle w:val="186"/>
        <w:numPr>
          <w:ilvl w:val="0"/>
          <w:numId w:val="0"/>
        </w:numPr>
        <w:ind w:left="851" w:hanging="426"/>
      </w:pPr>
    </w:p>
    <w:p>
      <w:pPr>
        <w:pStyle w:val="68"/>
        <w:ind w:firstLine="420"/>
        <w:sectPr>
          <w:pgSz w:w="11906" w:h="16838"/>
          <w:pgMar w:top="1928" w:right="1134" w:bottom="1134" w:left="1134" w:header="1418" w:footer="1134" w:gutter="284"/>
          <w:cols w:space="425" w:num="1"/>
          <w:formProt w:val="0"/>
          <w:docGrid w:linePitch="312" w:charSpace="0"/>
        </w:sectPr>
      </w:pPr>
    </w:p>
    <w:p>
      <w:pPr>
        <w:pStyle w:val="210"/>
        <w:rPr>
          <w:vanish w:val="0"/>
        </w:rPr>
      </w:pPr>
    </w:p>
    <w:p>
      <w:pPr>
        <w:pStyle w:val="211"/>
        <w:rPr>
          <w:vanish w:val="0"/>
        </w:rPr>
      </w:pPr>
    </w:p>
    <w:p>
      <w:pPr>
        <w:pStyle w:val="88"/>
        <w:spacing w:after="120"/>
      </w:pPr>
      <w:r>
        <w:br w:type="textWrapping"/>
      </w:r>
      <w:bookmarkStart w:id="59" w:name="_Toc155616713"/>
      <w:r>
        <w:rPr>
          <w:rFonts w:hint="eastAsia"/>
        </w:rPr>
        <w:t>（资料性）</w:t>
      </w:r>
      <w:r>
        <w:br w:type="textWrapping"/>
      </w:r>
      <w:r>
        <w:rPr>
          <w:rFonts w:hint="eastAsia"/>
        </w:rPr>
        <w:t>静态评估指标体系与取值规则</w:t>
      </w:r>
      <w:bookmarkEnd w:id="59"/>
    </w:p>
    <w:p>
      <w:pPr>
        <w:pStyle w:val="90"/>
        <w:spacing w:before="120" w:after="120"/>
      </w:pPr>
      <w:bookmarkStart w:id="60" w:name="_Toc155616714"/>
      <w:r>
        <w:rPr>
          <w:rFonts w:hint="eastAsia"/>
        </w:rPr>
        <w:t>综合保障能力单元静态评估指标体系与取值规则</w:t>
      </w:r>
      <w:bookmarkEnd w:id="60"/>
    </w:p>
    <w:p>
      <w:pPr>
        <w:pStyle w:val="68"/>
        <w:ind w:firstLine="420"/>
      </w:pPr>
      <w:r>
        <w:rPr>
          <w:rFonts w:hint="eastAsia"/>
        </w:rPr>
        <w:t>综合保障能力单元静态评估表见表B.1。</w:t>
      </w:r>
    </w:p>
    <w:p>
      <w:pPr>
        <w:pStyle w:val="89"/>
        <w:spacing w:before="120" w:after="120"/>
      </w:pPr>
      <w:r>
        <w:rPr>
          <w:rFonts w:hint="eastAsia"/>
        </w:rPr>
        <w:t>综合保障能力单元静态评估指标体系与取值规则</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11"/>
        <w:gridCol w:w="583"/>
        <w:gridCol w:w="1159"/>
        <w:gridCol w:w="925"/>
        <w:gridCol w:w="983"/>
        <w:gridCol w:w="958"/>
        <w:gridCol w:w="700"/>
        <w:gridCol w:w="21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911" w:type="dxa"/>
            <w:tcBorders>
              <w:top w:val="single" w:color="auto" w:sz="8" w:space="0"/>
              <w:bottom w:val="single" w:color="auto" w:sz="8" w:space="0"/>
            </w:tcBorders>
            <w:shd w:val="clear" w:color="auto" w:fill="auto"/>
            <w:vAlign w:val="center"/>
          </w:tcPr>
          <w:p>
            <w:pPr>
              <w:pStyle w:val="190"/>
            </w:pPr>
            <w:r>
              <w:rPr>
                <w:rFonts w:hint="eastAsia"/>
              </w:rPr>
              <w:t>评估指标</w:t>
            </w:r>
          </w:p>
        </w:tc>
        <w:tc>
          <w:tcPr>
            <w:tcW w:w="1742" w:type="dxa"/>
            <w:gridSpan w:val="2"/>
            <w:tcBorders>
              <w:top w:val="single" w:color="auto" w:sz="8" w:space="0"/>
              <w:bottom w:val="single" w:color="auto" w:sz="8" w:space="0"/>
            </w:tcBorders>
            <w:shd w:val="clear" w:color="auto" w:fill="auto"/>
            <w:vAlign w:val="center"/>
          </w:tcPr>
          <w:p>
            <w:pPr>
              <w:pStyle w:val="190"/>
            </w:pPr>
            <w:r>
              <w:rPr>
                <w:rFonts w:hint="eastAsia"/>
              </w:rPr>
              <w:t>名称</w:t>
            </w:r>
          </w:p>
        </w:tc>
        <w:tc>
          <w:tcPr>
            <w:tcW w:w="925" w:type="dxa"/>
            <w:tcBorders>
              <w:top w:val="single" w:color="auto" w:sz="8" w:space="0"/>
              <w:bottom w:val="single" w:color="auto" w:sz="8" w:space="0"/>
            </w:tcBorders>
            <w:shd w:val="clear" w:color="auto" w:fill="auto"/>
          </w:tcPr>
          <w:p>
            <w:pPr>
              <w:pStyle w:val="190"/>
            </w:pPr>
            <w:r>
              <w:rPr>
                <w:rFonts w:hint="eastAsia"/>
              </w:rPr>
              <w:t>一级机构</w:t>
            </w:r>
          </w:p>
          <w:p>
            <w:pPr>
              <w:pStyle w:val="190"/>
            </w:pPr>
            <w:r>
              <w:rPr>
                <w:rFonts w:hint="eastAsia"/>
              </w:rPr>
              <w:t>评估标准</w:t>
            </w:r>
          </w:p>
        </w:tc>
        <w:tc>
          <w:tcPr>
            <w:tcW w:w="983" w:type="dxa"/>
            <w:tcBorders>
              <w:top w:val="single" w:color="auto" w:sz="8" w:space="0"/>
              <w:bottom w:val="single" w:color="auto" w:sz="8" w:space="0"/>
            </w:tcBorders>
            <w:shd w:val="clear" w:color="auto" w:fill="auto"/>
          </w:tcPr>
          <w:p>
            <w:pPr>
              <w:pStyle w:val="190"/>
            </w:pPr>
            <w:r>
              <w:rPr>
                <w:rFonts w:hint="eastAsia"/>
              </w:rPr>
              <w:t>二级机构</w:t>
            </w:r>
          </w:p>
          <w:p>
            <w:pPr>
              <w:pStyle w:val="190"/>
            </w:pPr>
            <w:r>
              <w:rPr>
                <w:rFonts w:hint="eastAsia"/>
              </w:rPr>
              <w:t>评估标准</w:t>
            </w:r>
          </w:p>
        </w:tc>
        <w:tc>
          <w:tcPr>
            <w:tcW w:w="958" w:type="dxa"/>
            <w:tcBorders>
              <w:top w:val="single" w:color="auto" w:sz="8" w:space="0"/>
              <w:bottom w:val="single" w:color="auto" w:sz="8" w:space="0"/>
            </w:tcBorders>
            <w:shd w:val="clear" w:color="auto" w:fill="auto"/>
          </w:tcPr>
          <w:p>
            <w:pPr>
              <w:pStyle w:val="190"/>
            </w:pPr>
            <w:r>
              <w:rPr>
                <w:rFonts w:hint="eastAsia"/>
              </w:rPr>
              <w:t>三级机构</w:t>
            </w:r>
          </w:p>
          <w:p>
            <w:pPr>
              <w:pStyle w:val="190"/>
            </w:pPr>
            <w:r>
              <w:rPr>
                <w:rFonts w:hint="eastAsia"/>
              </w:rPr>
              <w:t>评估标准</w:t>
            </w:r>
          </w:p>
        </w:tc>
        <w:tc>
          <w:tcPr>
            <w:tcW w:w="700" w:type="dxa"/>
            <w:tcBorders>
              <w:top w:val="single" w:color="auto" w:sz="8" w:space="0"/>
              <w:bottom w:val="single" w:color="auto" w:sz="8" w:space="0"/>
            </w:tcBorders>
            <w:shd w:val="clear" w:color="auto" w:fill="auto"/>
            <w:vAlign w:val="center"/>
          </w:tcPr>
          <w:p>
            <w:pPr>
              <w:pStyle w:val="190"/>
            </w:pPr>
            <w:r>
              <w:rPr>
                <w:rFonts w:hint="eastAsia"/>
              </w:rPr>
              <w:t>标准分</w:t>
            </w:r>
          </w:p>
        </w:tc>
        <w:tc>
          <w:tcPr>
            <w:tcW w:w="2144" w:type="dxa"/>
            <w:tcBorders>
              <w:top w:val="single" w:color="auto" w:sz="8" w:space="0"/>
              <w:bottom w:val="single" w:color="auto" w:sz="8" w:space="0"/>
            </w:tcBorders>
            <w:shd w:val="clear" w:color="auto" w:fill="auto"/>
            <w:vAlign w:val="center"/>
          </w:tcPr>
          <w:p>
            <w:pPr>
              <w:pStyle w:val="190"/>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shd w:val="clear" w:color="auto" w:fill="auto"/>
            <w:vAlign w:val="center"/>
          </w:tcPr>
          <w:p>
            <w:pPr>
              <w:pStyle w:val="190"/>
            </w:pPr>
            <w:r>
              <w:rPr>
                <w:rFonts w:hint="eastAsia"/>
              </w:rPr>
              <w:t>办公及业务用房保</w:t>
            </w:r>
          </w:p>
          <w:p>
            <w:pPr>
              <w:pStyle w:val="190"/>
            </w:pPr>
          </w:p>
        </w:tc>
        <w:tc>
          <w:tcPr>
            <w:tcW w:w="1742" w:type="dxa"/>
            <w:gridSpan w:val="2"/>
            <w:shd w:val="clear" w:color="auto" w:fill="auto"/>
            <w:vAlign w:val="center"/>
          </w:tcPr>
          <w:p>
            <w:pPr>
              <w:pStyle w:val="190"/>
              <w:jc w:val="both"/>
            </w:pPr>
            <w:r>
              <w:rPr>
                <w:rFonts w:hint="eastAsia"/>
              </w:rPr>
              <w:t>必备以下功能用房：办公室、会议室、培训室和指挥室、体能训练室、装备器材库、消防车库等</w:t>
            </w:r>
          </w:p>
        </w:tc>
        <w:tc>
          <w:tcPr>
            <w:tcW w:w="925" w:type="dxa"/>
            <w:shd w:val="clear" w:color="auto" w:fill="auto"/>
            <w:vAlign w:val="center"/>
          </w:tcPr>
          <w:p>
            <w:pPr>
              <w:pStyle w:val="190"/>
            </w:pPr>
            <w:r>
              <w:rPr>
                <w:rFonts w:hint="eastAsia"/>
              </w:rPr>
              <w:t>≥2000M</w:t>
            </w:r>
            <w:r>
              <w:rPr>
                <w:rFonts w:hint="eastAsia"/>
                <w:vertAlign w:val="superscript"/>
              </w:rPr>
              <w:t>2</w:t>
            </w:r>
          </w:p>
        </w:tc>
        <w:tc>
          <w:tcPr>
            <w:tcW w:w="983" w:type="dxa"/>
            <w:shd w:val="clear" w:color="auto" w:fill="auto"/>
            <w:vAlign w:val="center"/>
          </w:tcPr>
          <w:p>
            <w:pPr>
              <w:pStyle w:val="190"/>
            </w:pPr>
            <w:r>
              <w:rPr>
                <w:rFonts w:hint="eastAsia"/>
              </w:rPr>
              <w:t>≥1500M</w:t>
            </w:r>
            <w:r>
              <w:rPr>
                <w:rFonts w:hint="eastAsia"/>
                <w:vertAlign w:val="superscript"/>
              </w:rPr>
              <w:t>2</w:t>
            </w:r>
          </w:p>
        </w:tc>
        <w:tc>
          <w:tcPr>
            <w:tcW w:w="958" w:type="dxa"/>
            <w:shd w:val="clear" w:color="auto" w:fill="auto"/>
            <w:vAlign w:val="center"/>
          </w:tcPr>
          <w:p>
            <w:pPr>
              <w:pStyle w:val="190"/>
            </w:pPr>
            <w:r>
              <w:rPr>
                <w:rFonts w:hint="eastAsia"/>
              </w:rPr>
              <w:t>≥1000M</w:t>
            </w:r>
            <w:r>
              <w:rPr>
                <w:rFonts w:hint="eastAsia"/>
                <w:vertAlign w:val="superscript"/>
              </w:rPr>
              <w:t>2</w:t>
            </w:r>
          </w:p>
        </w:tc>
        <w:tc>
          <w:tcPr>
            <w:tcW w:w="700" w:type="dxa"/>
            <w:shd w:val="clear" w:color="auto" w:fill="auto"/>
            <w:vAlign w:val="center"/>
          </w:tcPr>
          <w:p>
            <w:pPr>
              <w:pStyle w:val="190"/>
            </w:pPr>
            <w:r>
              <w:rPr>
                <w:rFonts w:hint="eastAsia"/>
              </w:rPr>
              <w:t>3分</w:t>
            </w:r>
          </w:p>
        </w:tc>
        <w:tc>
          <w:tcPr>
            <w:tcW w:w="2144" w:type="dxa"/>
            <w:shd w:val="clear" w:color="auto" w:fill="auto"/>
            <w:vAlign w:val="center"/>
          </w:tcPr>
          <w:p>
            <w:pPr>
              <w:pStyle w:val="190"/>
              <w:numPr>
                <w:ilvl w:val="0"/>
                <w:numId w:val="35"/>
              </w:numPr>
              <w:jc w:val="both"/>
            </w:pPr>
            <w:r>
              <w:rPr>
                <w:rFonts w:hint="eastAsia"/>
              </w:rPr>
              <w:t>办公及业务用房包括甲方企业提供的一线消防队站的用房。</w:t>
            </w:r>
          </w:p>
          <w:p>
            <w:pPr>
              <w:pStyle w:val="190"/>
              <w:numPr>
                <w:ilvl w:val="0"/>
                <w:numId w:val="35"/>
              </w:numPr>
              <w:jc w:val="both"/>
            </w:pPr>
            <w:r>
              <w:rPr>
                <w:rFonts w:hint="eastAsia"/>
              </w:rPr>
              <w:t>实地核查。提供房屋产权证书或租赁合同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restart"/>
            <w:shd w:val="clear" w:color="auto" w:fill="auto"/>
            <w:vAlign w:val="center"/>
          </w:tcPr>
          <w:p>
            <w:pPr>
              <w:pStyle w:val="190"/>
              <w:rPr>
                <w:szCs w:val="18"/>
              </w:rPr>
            </w:pPr>
            <w:r>
              <w:rPr>
                <w:rFonts w:hint="eastAsia"/>
                <w:szCs w:val="18"/>
              </w:rPr>
              <w:t>装备保障</w:t>
            </w:r>
          </w:p>
          <w:p>
            <w:pPr>
              <w:pStyle w:val="190"/>
            </w:pPr>
          </w:p>
        </w:tc>
        <w:tc>
          <w:tcPr>
            <w:tcW w:w="583" w:type="dxa"/>
            <w:vMerge w:val="restart"/>
            <w:shd w:val="clear" w:color="auto" w:fill="auto"/>
            <w:vAlign w:val="center"/>
          </w:tcPr>
          <w:p>
            <w:pPr>
              <w:pStyle w:val="190"/>
              <w:jc w:val="left"/>
            </w:pPr>
            <w:bookmarkStart w:id="61" w:name="_Hlk155166892"/>
            <w:r>
              <w:rPr>
                <w:rFonts w:hint="eastAsia"/>
              </w:rPr>
              <w:t>专业消防救援车辆数量</w:t>
            </w:r>
            <w:bookmarkEnd w:id="61"/>
            <w:r>
              <w:rPr>
                <w:rFonts w:hint="eastAsia"/>
              </w:rPr>
              <w:t>（含甲方企业配置车辆）</w:t>
            </w:r>
          </w:p>
        </w:tc>
        <w:tc>
          <w:tcPr>
            <w:tcW w:w="1159" w:type="dxa"/>
            <w:shd w:val="clear" w:color="auto" w:fill="auto"/>
            <w:vAlign w:val="center"/>
          </w:tcPr>
          <w:p>
            <w:pPr>
              <w:pStyle w:val="190"/>
              <w:jc w:val="left"/>
            </w:pPr>
            <w:r>
              <w:rPr>
                <w:rFonts w:hint="eastAsia"/>
              </w:rPr>
              <w:t>泡沫消防车</w:t>
            </w:r>
          </w:p>
        </w:tc>
        <w:tc>
          <w:tcPr>
            <w:tcW w:w="925" w:type="dxa"/>
            <w:shd w:val="clear" w:color="auto" w:fill="auto"/>
            <w:vAlign w:val="center"/>
          </w:tcPr>
          <w:p>
            <w:pPr>
              <w:pStyle w:val="190"/>
            </w:pPr>
            <w:r>
              <w:rPr>
                <w:rFonts w:hint="eastAsia"/>
              </w:rPr>
              <w:t>≥1辆</w:t>
            </w:r>
          </w:p>
        </w:tc>
        <w:tc>
          <w:tcPr>
            <w:tcW w:w="983" w:type="dxa"/>
            <w:shd w:val="clear" w:color="auto" w:fill="auto"/>
            <w:vAlign w:val="center"/>
          </w:tcPr>
          <w:p>
            <w:pPr>
              <w:pStyle w:val="190"/>
            </w:pPr>
            <w:r>
              <w:rPr>
                <w:rFonts w:hint="eastAsia"/>
              </w:rPr>
              <w:t>≥1辆</w:t>
            </w:r>
          </w:p>
        </w:tc>
        <w:tc>
          <w:tcPr>
            <w:tcW w:w="958" w:type="dxa"/>
            <w:shd w:val="clear" w:color="auto" w:fill="auto"/>
            <w:vAlign w:val="center"/>
          </w:tcPr>
          <w:p>
            <w:pPr>
              <w:pStyle w:val="190"/>
            </w:pPr>
            <w:r>
              <w:rPr>
                <w:rFonts w:hint="eastAsia"/>
              </w:rPr>
              <w:t>≥0辆</w:t>
            </w:r>
          </w:p>
        </w:tc>
        <w:tc>
          <w:tcPr>
            <w:tcW w:w="700" w:type="dxa"/>
            <w:shd w:val="clear" w:color="auto" w:fill="auto"/>
            <w:vAlign w:val="center"/>
          </w:tcPr>
          <w:p>
            <w:pPr>
              <w:pStyle w:val="190"/>
            </w:pPr>
            <w:r>
              <w:rPr>
                <w:rFonts w:hint="eastAsia"/>
              </w:rPr>
              <w:t>0.5分</w:t>
            </w:r>
          </w:p>
        </w:tc>
        <w:tc>
          <w:tcPr>
            <w:tcW w:w="2144" w:type="dxa"/>
            <w:shd w:val="clear" w:color="auto" w:fill="auto"/>
            <w:vAlign w:val="center"/>
          </w:tcPr>
          <w:p>
            <w:pPr>
              <w:pStyle w:val="190"/>
              <w:jc w:val="left"/>
            </w:pPr>
            <w:r>
              <w:rPr>
                <w:rFonts w:hint="eastAsia"/>
              </w:rPr>
              <w:t xml:space="preserve">消防泵额定流量不应低于100L/s,消防水和泡沫液的载液量均不应低于6吨。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rPr>
                <w:szCs w:val="18"/>
              </w:rPr>
            </w:pPr>
          </w:p>
        </w:tc>
        <w:tc>
          <w:tcPr>
            <w:tcW w:w="583" w:type="dxa"/>
            <w:vMerge w:val="continue"/>
            <w:shd w:val="clear" w:color="auto" w:fill="auto"/>
            <w:vAlign w:val="center"/>
          </w:tcPr>
          <w:p>
            <w:pPr>
              <w:pStyle w:val="190"/>
              <w:jc w:val="left"/>
            </w:pPr>
          </w:p>
        </w:tc>
        <w:tc>
          <w:tcPr>
            <w:tcW w:w="1159" w:type="dxa"/>
            <w:shd w:val="clear" w:color="auto" w:fill="auto"/>
            <w:vAlign w:val="center"/>
          </w:tcPr>
          <w:p>
            <w:pPr>
              <w:pStyle w:val="190"/>
              <w:jc w:val="left"/>
            </w:pPr>
            <w:r>
              <w:rPr>
                <w:rFonts w:hint="eastAsia"/>
              </w:rPr>
              <w:t>干粉或干粉-泡沫(水)联用消防车</w:t>
            </w:r>
          </w:p>
        </w:tc>
        <w:tc>
          <w:tcPr>
            <w:tcW w:w="925" w:type="dxa"/>
            <w:shd w:val="clear" w:color="auto" w:fill="auto"/>
            <w:vAlign w:val="center"/>
          </w:tcPr>
          <w:p>
            <w:pPr>
              <w:pStyle w:val="190"/>
            </w:pPr>
            <w:r>
              <w:rPr>
                <w:rFonts w:hint="eastAsia"/>
              </w:rPr>
              <w:t>≥1辆</w:t>
            </w:r>
          </w:p>
        </w:tc>
        <w:tc>
          <w:tcPr>
            <w:tcW w:w="983" w:type="dxa"/>
            <w:shd w:val="clear" w:color="auto" w:fill="auto"/>
            <w:vAlign w:val="center"/>
          </w:tcPr>
          <w:p>
            <w:pPr>
              <w:pStyle w:val="190"/>
            </w:pPr>
            <w:r>
              <w:rPr>
                <w:rFonts w:hint="eastAsia"/>
              </w:rPr>
              <w:t>≥1辆</w:t>
            </w:r>
          </w:p>
        </w:tc>
        <w:tc>
          <w:tcPr>
            <w:tcW w:w="958" w:type="dxa"/>
            <w:shd w:val="clear" w:color="auto" w:fill="auto"/>
            <w:vAlign w:val="center"/>
          </w:tcPr>
          <w:p>
            <w:pPr>
              <w:pStyle w:val="190"/>
            </w:pPr>
            <w:r>
              <w:rPr>
                <w:rFonts w:hint="eastAsia"/>
              </w:rPr>
              <w:t>≥0辆</w:t>
            </w:r>
          </w:p>
        </w:tc>
        <w:tc>
          <w:tcPr>
            <w:tcW w:w="700" w:type="dxa"/>
            <w:shd w:val="clear" w:color="auto" w:fill="auto"/>
            <w:vAlign w:val="center"/>
          </w:tcPr>
          <w:p>
            <w:pPr>
              <w:pStyle w:val="190"/>
            </w:pPr>
            <w:r>
              <w:rPr>
                <w:rFonts w:hint="eastAsia"/>
              </w:rPr>
              <w:t>0.5分</w:t>
            </w:r>
          </w:p>
        </w:tc>
        <w:tc>
          <w:tcPr>
            <w:tcW w:w="2144" w:type="dxa"/>
            <w:shd w:val="clear" w:color="auto" w:fill="auto"/>
            <w:vAlign w:val="center"/>
          </w:tcPr>
          <w:p>
            <w:pPr>
              <w:pStyle w:val="190"/>
              <w:jc w:val="left"/>
            </w:pPr>
            <w:r>
              <w:rPr>
                <w:rFonts w:hint="eastAsia"/>
              </w:rPr>
              <w:t>干粉罐载剂量不应低于3吨，干粉喷射强度不应小于40kg/s，泡沫液罐载液量不应小于2吨，泡沫炮喷射泡沫混合液流量不应小于48L/s。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rPr>
                <w:szCs w:val="18"/>
              </w:rPr>
            </w:pPr>
          </w:p>
        </w:tc>
        <w:tc>
          <w:tcPr>
            <w:tcW w:w="583" w:type="dxa"/>
            <w:vMerge w:val="continue"/>
            <w:shd w:val="clear" w:color="auto" w:fill="auto"/>
            <w:vAlign w:val="center"/>
          </w:tcPr>
          <w:p>
            <w:pPr>
              <w:pStyle w:val="190"/>
              <w:jc w:val="left"/>
            </w:pPr>
          </w:p>
        </w:tc>
        <w:tc>
          <w:tcPr>
            <w:tcW w:w="1159" w:type="dxa"/>
            <w:shd w:val="clear" w:color="auto" w:fill="auto"/>
            <w:vAlign w:val="center"/>
          </w:tcPr>
          <w:p>
            <w:pPr>
              <w:pStyle w:val="190"/>
              <w:jc w:val="left"/>
            </w:pPr>
            <w:r>
              <w:rPr>
                <w:rFonts w:hint="eastAsia"/>
              </w:rPr>
              <w:t>举高喷射消防车</w:t>
            </w:r>
          </w:p>
        </w:tc>
        <w:tc>
          <w:tcPr>
            <w:tcW w:w="925" w:type="dxa"/>
            <w:shd w:val="clear" w:color="auto" w:fill="auto"/>
            <w:vAlign w:val="center"/>
          </w:tcPr>
          <w:p>
            <w:pPr>
              <w:pStyle w:val="190"/>
            </w:pPr>
            <w:r>
              <w:rPr>
                <w:rFonts w:hint="eastAsia"/>
              </w:rPr>
              <w:t>≥1辆</w:t>
            </w:r>
          </w:p>
        </w:tc>
        <w:tc>
          <w:tcPr>
            <w:tcW w:w="983" w:type="dxa"/>
            <w:shd w:val="clear" w:color="auto" w:fill="auto"/>
            <w:vAlign w:val="center"/>
          </w:tcPr>
          <w:p>
            <w:pPr>
              <w:pStyle w:val="190"/>
            </w:pPr>
            <w:r>
              <w:rPr>
                <w:rFonts w:hint="eastAsia"/>
              </w:rPr>
              <w:t>≥1辆</w:t>
            </w:r>
          </w:p>
        </w:tc>
        <w:tc>
          <w:tcPr>
            <w:tcW w:w="958" w:type="dxa"/>
            <w:shd w:val="clear" w:color="auto" w:fill="auto"/>
            <w:vAlign w:val="center"/>
          </w:tcPr>
          <w:p>
            <w:pPr>
              <w:pStyle w:val="190"/>
            </w:pPr>
            <w:r>
              <w:rPr>
                <w:rFonts w:hint="eastAsia"/>
              </w:rPr>
              <w:t>≥0辆</w:t>
            </w:r>
          </w:p>
        </w:tc>
        <w:tc>
          <w:tcPr>
            <w:tcW w:w="700" w:type="dxa"/>
            <w:shd w:val="clear" w:color="auto" w:fill="auto"/>
            <w:vAlign w:val="center"/>
          </w:tcPr>
          <w:p>
            <w:pPr>
              <w:pStyle w:val="190"/>
            </w:pPr>
            <w:r>
              <w:rPr>
                <w:rFonts w:hint="eastAsia"/>
              </w:rPr>
              <w:t>0.5分</w:t>
            </w:r>
          </w:p>
        </w:tc>
        <w:tc>
          <w:tcPr>
            <w:tcW w:w="2144" w:type="dxa"/>
            <w:shd w:val="clear" w:color="auto" w:fill="auto"/>
            <w:vAlign w:val="center"/>
          </w:tcPr>
          <w:p>
            <w:pPr>
              <w:pStyle w:val="190"/>
              <w:jc w:val="left"/>
            </w:pPr>
            <w:r>
              <w:t>消防泵额定流量不应小于100L/s，泡沫液的载液量不应低于3吨</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rPr>
                <w:szCs w:val="18"/>
              </w:rPr>
            </w:pPr>
          </w:p>
        </w:tc>
        <w:tc>
          <w:tcPr>
            <w:tcW w:w="583" w:type="dxa"/>
            <w:vMerge w:val="continue"/>
            <w:shd w:val="clear" w:color="auto" w:fill="auto"/>
            <w:vAlign w:val="center"/>
          </w:tcPr>
          <w:p>
            <w:pPr>
              <w:pStyle w:val="190"/>
              <w:jc w:val="left"/>
            </w:pPr>
          </w:p>
        </w:tc>
        <w:tc>
          <w:tcPr>
            <w:tcW w:w="1159" w:type="dxa"/>
            <w:shd w:val="clear" w:color="auto" w:fill="auto"/>
            <w:vAlign w:val="center"/>
          </w:tcPr>
          <w:p>
            <w:pPr>
              <w:pStyle w:val="190"/>
              <w:jc w:val="left"/>
            </w:pPr>
            <w:r>
              <w:rPr>
                <w:rFonts w:hint="eastAsia"/>
              </w:rPr>
              <w:t>水罐消防车</w:t>
            </w:r>
          </w:p>
        </w:tc>
        <w:tc>
          <w:tcPr>
            <w:tcW w:w="925" w:type="dxa"/>
            <w:shd w:val="clear" w:color="auto" w:fill="auto"/>
            <w:vAlign w:val="center"/>
          </w:tcPr>
          <w:p>
            <w:pPr>
              <w:pStyle w:val="190"/>
            </w:pPr>
            <w:r>
              <w:rPr>
                <w:rFonts w:hint="eastAsia"/>
              </w:rPr>
              <w:t>≥1辆</w:t>
            </w:r>
          </w:p>
        </w:tc>
        <w:tc>
          <w:tcPr>
            <w:tcW w:w="983" w:type="dxa"/>
            <w:shd w:val="clear" w:color="auto" w:fill="auto"/>
            <w:vAlign w:val="center"/>
          </w:tcPr>
          <w:p>
            <w:pPr>
              <w:pStyle w:val="190"/>
            </w:pPr>
            <w:r>
              <w:rPr>
                <w:rFonts w:hint="eastAsia"/>
              </w:rPr>
              <w:t>≥1辆</w:t>
            </w:r>
          </w:p>
        </w:tc>
        <w:tc>
          <w:tcPr>
            <w:tcW w:w="958" w:type="dxa"/>
            <w:shd w:val="clear" w:color="auto" w:fill="auto"/>
            <w:vAlign w:val="center"/>
          </w:tcPr>
          <w:p>
            <w:pPr>
              <w:pStyle w:val="190"/>
            </w:pPr>
            <w:r>
              <w:rPr>
                <w:rFonts w:hint="eastAsia"/>
              </w:rPr>
              <w:t>≥0辆</w:t>
            </w:r>
          </w:p>
        </w:tc>
        <w:tc>
          <w:tcPr>
            <w:tcW w:w="700" w:type="dxa"/>
            <w:shd w:val="clear" w:color="auto" w:fill="auto"/>
            <w:vAlign w:val="center"/>
          </w:tcPr>
          <w:p>
            <w:pPr>
              <w:pStyle w:val="190"/>
            </w:pPr>
            <w:r>
              <w:rPr>
                <w:rFonts w:hint="eastAsia"/>
              </w:rPr>
              <w:t>0.2分</w:t>
            </w:r>
          </w:p>
        </w:tc>
        <w:tc>
          <w:tcPr>
            <w:tcW w:w="2144" w:type="dxa"/>
            <w:shd w:val="clear" w:color="auto" w:fill="auto"/>
            <w:vAlign w:val="center"/>
          </w:tcPr>
          <w:p>
            <w:pPr>
              <w:pStyle w:val="190"/>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jc w:val="left"/>
            </w:pPr>
          </w:p>
        </w:tc>
        <w:tc>
          <w:tcPr>
            <w:tcW w:w="1159" w:type="dxa"/>
            <w:shd w:val="clear" w:color="auto" w:fill="auto"/>
            <w:vAlign w:val="center"/>
          </w:tcPr>
          <w:p>
            <w:pPr>
              <w:pStyle w:val="190"/>
              <w:jc w:val="left"/>
            </w:pPr>
            <w:r>
              <w:rPr>
                <w:rFonts w:hint="eastAsia"/>
              </w:rPr>
              <w:t>抢险救援车</w:t>
            </w:r>
          </w:p>
        </w:tc>
        <w:tc>
          <w:tcPr>
            <w:tcW w:w="925" w:type="dxa"/>
            <w:shd w:val="clear" w:color="auto" w:fill="auto"/>
            <w:vAlign w:val="center"/>
          </w:tcPr>
          <w:p>
            <w:pPr>
              <w:pStyle w:val="190"/>
            </w:pPr>
            <w:r>
              <w:rPr>
                <w:rFonts w:hint="eastAsia"/>
              </w:rPr>
              <w:t>≥1辆</w:t>
            </w:r>
          </w:p>
        </w:tc>
        <w:tc>
          <w:tcPr>
            <w:tcW w:w="983" w:type="dxa"/>
            <w:shd w:val="clear" w:color="auto" w:fill="auto"/>
            <w:vAlign w:val="center"/>
          </w:tcPr>
          <w:p>
            <w:pPr>
              <w:pStyle w:val="190"/>
            </w:pPr>
            <w:r>
              <w:rPr>
                <w:rFonts w:hint="eastAsia"/>
              </w:rPr>
              <w:t>≥1辆</w:t>
            </w:r>
          </w:p>
        </w:tc>
        <w:tc>
          <w:tcPr>
            <w:tcW w:w="958" w:type="dxa"/>
            <w:shd w:val="clear" w:color="auto" w:fill="auto"/>
            <w:vAlign w:val="center"/>
          </w:tcPr>
          <w:p>
            <w:pPr>
              <w:pStyle w:val="190"/>
            </w:pPr>
            <w:r>
              <w:rPr>
                <w:rFonts w:hint="eastAsia"/>
              </w:rPr>
              <w:t>≥1辆</w:t>
            </w:r>
          </w:p>
        </w:tc>
        <w:tc>
          <w:tcPr>
            <w:tcW w:w="700" w:type="dxa"/>
            <w:shd w:val="clear" w:color="auto" w:fill="auto"/>
            <w:vAlign w:val="center"/>
          </w:tcPr>
          <w:p>
            <w:pPr>
              <w:pStyle w:val="190"/>
            </w:pPr>
            <w:r>
              <w:rPr>
                <w:rFonts w:hint="eastAsia"/>
              </w:rPr>
              <w:t>0.2分</w:t>
            </w:r>
          </w:p>
        </w:tc>
        <w:tc>
          <w:tcPr>
            <w:tcW w:w="2144" w:type="dxa"/>
            <w:shd w:val="clear" w:color="auto" w:fill="auto"/>
            <w:vAlign w:val="center"/>
          </w:tcPr>
          <w:p>
            <w:pPr>
              <w:pStyle w:val="190"/>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jc w:val="left"/>
            </w:pPr>
          </w:p>
        </w:tc>
        <w:tc>
          <w:tcPr>
            <w:tcW w:w="1159" w:type="dxa"/>
            <w:shd w:val="clear" w:color="auto" w:fill="auto"/>
            <w:vAlign w:val="center"/>
          </w:tcPr>
          <w:p>
            <w:pPr>
              <w:pStyle w:val="190"/>
              <w:jc w:val="left"/>
            </w:pPr>
            <w:r>
              <w:rPr>
                <w:rFonts w:hint="eastAsia"/>
              </w:rPr>
              <w:t>大流量拖车消防炮</w:t>
            </w:r>
          </w:p>
        </w:tc>
        <w:tc>
          <w:tcPr>
            <w:tcW w:w="925" w:type="dxa"/>
            <w:shd w:val="clear" w:color="auto" w:fill="auto"/>
            <w:vAlign w:val="center"/>
          </w:tcPr>
          <w:p>
            <w:pPr>
              <w:pStyle w:val="190"/>
            </w:pPr>
            <w:r>
              <w:rPr>
                <w:rFonts w:hint="eastAsia"/>
              </w:rPr>
              <w:t>≥1辆</w:t>
            </w:r>
          </w:p>
        </w:tc>
        <w:tc>
          <w:tcPr>
            <w:tcW w:w="983" w:type="dxa"/>
            <w:shd w:val="clear" w:color="auto" w:fill="auto"/>
            <w:vAlign w:val="center"/>
          </w:tcPr>
          <w:p>
            <w:pPr>
              <w:pStyle w:val="190"/>
            </w:pPr>
            <w:r>
              <w:rPr>
                <w:rFonts w:hint="eastAsia"/>
              </w:rPr>
              <w:t>≥1辆</w:t>
            </w:r>
          </w:p>
        </w:tc>
        <w:tc>
          <w:tcPr>
            <w:tcW w:w="958" w:type="dxa"/>
            <w:shd w:val="clear" w:color="auto" w:fill="auto"/>
            <w:vAlign w:val="center"/>
          </w:tcPr>
          <w:p>
            <w:pPr>
              <w:pStyle w:val="190"/>
            </w:pPr>
            <w:r>
              <w:rPr>
                <w:rFonts w:hint="eastAsia"/>
              </w:rPr>
              <w:t>≥0辆</w:t>
            </w:r>
          </w:p>
        </w:tc>
        <w:tc>
          <w:tcPr>
            <w:tcW w:w="700" w:type="dxa"/>
            <w:shd w:val="clear" w:color="auto" w:fill="auto"/>
            <w:vAlign w:val="center"/>
          </w:tcPr>
          <w:p>
            <w:pPr>
              <w:pStyle w:val="190"/>
            </w:pPr>
            <w:r>
              <w:rPr>
                <w:rFonts w:hint="eastAsia"/>
              </w:rPr>
              <w:t>0.2分</w:t>
            </w:r>
          </w:p>
        </w:tc>
        <w:tc>
          <w:tcPr>
            <w:tcW w:w="2144" w:type="dxa"/>
            <w:shd w:val="clear" w:color="auto" w:fill="auto"/>
            <w:vAlign w:val="center"/>
          </w:tcPr>
          <w:p>
            <w:pPr>
              <w:pStyle w:val="190"/>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jc w:val="left"/>
            </w:pPr>
          </w:p>
        </w:tc>
        <w:tc>
          <w:tcPr>
            <w:tcW w:w="1159" w:type="dxa"/>
            <w:shd w:val="clear" w:color="auto" w:fill="auto"/>
            <w:vAlign w:val="center"/>
          </w:tcPr>
          <w:p>
            <w:pPr>
              <w:pStyle w:val="190"/>
              <w:jc w:val="left"/>
            </w:pPr>
            <w:r>
              <w:rPr>
                <w:rFonts w:hint="eastAsia"/>
              </w:rPr>
              <w:t>通信指挥车</w:t>
            </w:r>
          </w:p>
        </w:tc>
        <w:tc>
          <w:tcPr>
            <w:tcW w:w="925" w:type="dxa"/>
            <w:shd w:val="clear" w:color="auto" w:fill="auto"/>
            <w:vAlign w:val="center"/>
          </w:tcPr>
          <w:p>
            <w:pPr>
              <w:pStyle w:val="190"/>
            </w:pPr>
            <w:r>
              <w:rPr>
                <w:rFonts w:hint="eastAsia"/>
              </w:rPr>
              <w:t>≥1辆</w:t>
            </w:r>
          </w:p>
        </w:tc>
        <w:tc>
          <w:tcPr>
            <w:tcW w:w="983" w:type="dxa"/>
            <w:shd w:val="clear" w:color="auto" w:fill="auto"/>
            <w:vAlign w:val="center"/>
          </w:tcPr>
          <w:p>
            <w:pPr>
              <w:pStyle w:val="190"/>
            </w:pPr>
            <w:r>
              <w:rPr>
                <w:rFonts w:hint="eastAsia"/>
              </w:rPr>
              <w:t>≥0辆</w:t>
            </w:r>
          </w:p>
        </w:tc>
        <w:tc>
          <w:tcPr>
            <w:tcW w:w="958" w:type="dxa"/>
            <w:shd w:val="clear" w:color="auto" w:fill="auto"/>
            <w:vAlign w:val="center"/>
          </w:tcPr>
          <w:p>
            <w:pPr>
              <w:pStyle w:val="190"/>
            </w:pPr>
            <w:r>
              <w:rPr>
                <w:rFonts w:hint="eastAsia"/>
              </w:rPr>
              <w:t>≥0辆</w:t>
            </w:r>
          </w:p>
        </w:tc>
        <w:tc>
          <w:tcPr>
            <w:tcW w:w="700" w:type="dxa"/>
            <w:shd w:val="clear" w:color="auto" w:fill="auto"/>
            <w:vAlign w:val="center"/>
          </w:tcPr>
          <w:p>
            <w:pPr>
              <w:pStyle w:val="190"/>
            </w:pPr>
            <w:r>
              <w:rPr>
                <w:rFonts w:hint="eastAsia"/>
              </w:rPr>
              <w:t>0.2分</w:t>
            </w:r>
          </w:p>
        </w:tc>
        <w:tc>
          <w:tcPr>
            <w:tcW w:w="2144" w:type="dxa"/>
            <w:shd w:val="clear" w:color="auto" w:fill="auto"/>
            <w:vAlign w:val="center"/>
          </w:tcPr>
          <w:p>
            <w:pPr>
              <w:pStyle w:val="190"/>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jc w:val="left"/>
            </w:pPr>
          </w:p>
        </w:tc>
        <w:tc>
          <w:tcPr>
            <w:tcW w:w="1159" w:type="dxa"/>
            <w:shd w:val="clear" w:color="auto" w:fill="auto"/>
            <w:vAlign w:val="center"/>
          </w:tcPr>
          <w:p>
            <w:pPr>
              <w:pStyle w:val="190"/>
              <w:jc w:val="left"/>
            </w:pPr>
            <w:r>
              <w:rPr>
                <w:rFonts w:hint="eastAsia"/>
              </w:rPr>
              <w:t>多功能危险化学品监测车</w:t>
            </w:r>
          </w:p>
        </w:tc>
        <w:tc>
          <w:tcPr>
            <w:tcW w:w="925" w:type="dxa"/>
            <w:shd w:val="clear" w:color="auto" w:fill="auto"/>
            <w:vAlign w:val="center"/>
          </w:tcPr>
          <w:p>
            <w:pPr>
              <w:pStyle w:val="190"/>
            </w:pPr>
            <w:r>
              <w:rPr>
                <w:rFonts w:hint="eastAsia"/>
              </w:rPr>
              <w:t>≥1辆</w:t>
            </w:r>
          </w:p>
        </w:tc>
        <w:tc>
          <w:tcPr>
            <w:tcW w:w="983" w:type="dxa"/>
            <w:shd w:val="clear" w:color="auto" w:fill="auto"/>
            <w:vAlign w:val="center"/>
          </w:tcPr>
          <w:p>
            <w:pPr>
              <w:pStyle w:val="190"/>
            </w:pPr>
            <w:r>
              <w:rPr>
                <w:rFonts w:hint="eastAsia"/>
              </w:rPr>
              <w:t>≥0辆</w:t>
            </w:r>
          </w:p>
        </w:tc>
        <w:tc>
          <w:tcPr>
            <w:tcW w:w="958" w:type="dxa"/>
            <w:shd w:val="clear" w:color="auto" w:fill="auto"/>
            <w:vAlign w:val="center"/>
          </w:tcPr>
          <w:p>
            <w:pPr>
              <w:pStyle w:val="190"/>
            </w:pPr>
            <w:r>
              <w:rPr>
                <w:rFonts w:hint="eastAsia"/>
              </w:rPr>
              <w:t>≥0辆</w:t>
            </w:r>
          </w:p>
        </w:tc>
        <w:tc>
          <w:tcPr>
            <w:tcW w:w="700" w:type="dxa"/>
            <w:shd w:val="clear" w:color="auto" w:fill="auto"/>
            <w:vAlign w:val="center"/>
          </w:tcPr>
          <w:p>
            <w:pPr>
              <w:pStyle w:val="190"/>
            </w:pPr>
            <w:r>
              <w:rPr>
                <w:rFonts w:hint="eastAsia"/>
              </w:rPr>
              <w:t>0.2分</w:t>
            </w:r>
          </w:p>
        </w:tc>
        <w:tc>
          <w:tcPr>
            <w:tcW w:w="2144" w:type="dxa"/>
            <w:shd w:val="clear" w:color="auto" w:fill="auto"/>
            <w:vAlign w:val="center"/>
          </w:tcPr>
          <w:p>
            <w:pPr>
              <w:pStyle w:val="190"/>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restart"/>
            <w:shd w:val="clear" w:color="auto" w:fill="auto"/>
            <w:vAlign w:val="center"/>
          </w:tcPr>
          <w:p>
            <w:pPr>
              <w:pStyle w:val="190"/>
            </w:pPr>
            <w:bookmarkStart w:id="62" w:name="_Hlk155166921"/>
            <w:r>
              <w:rPr>
                <w:rFonts w:hint="eastAsia"/>
              </w:rPr>
              <w:t>侦检器材装备数量</w:t>
            </w:r>
            <w:bookmarkEnd w:id="62"/>
          </w:p>
        </w:tc>
        <w:tc>
          <w:tcPr>
            <w:tcW w:w="1159" w:type="dxa"/>
            <w:shd w:val="clear" w:color="auto" w:fill="auto"/>
            <w:vAlign w:val="center"/>
          </w:tcPr>
          <w:p>
            <w:pPr>
              <w:pStyle w:val="190"/>
            </w:pPr>
            <w:r>
              <w:rPr>
                <w:rFonts w:hint="eastAsia" w:hAnsi="宋体" w:cs="宋体"/>
                <w:szCs w:val="18"/>
                <w:shd w:val="clear" w:color="auto" w:fill="FFFFFF"/>
              </w:rPr>
              <w:t>有毒气体探测仪</w:t>
            </w:r>
          </w:p>
        </w:tc>
        <w:tc>
          <w:tcPr>
            <w:tcW w:w="925" w:type="dxa"/>
            <w:shd w:val="clear" w:color="auto" w:fill="auto"/>
            <w:vAlign w:val="center"/>
          </w:tcPr>
          <w:p>
            <w:pPr>
              <w:pStyle w:val="190"/>
            </w:pPr>
            <w:r>
              <w:rPr>
                <w:rFonts w:hint="eastAsia"/>
                <w:szCs w:val="18"/>
              </w:rPr>
              <w:t>≥4套</w:t>
            </w:r>
          </w:p>
        </w:tc>
        <w:tc>
          <w:tcPr>
            <w:tcW w:w="983" w:type="dxa"/>
            <w:shd w:val="clear" w:color="auto" w:fill="auto"/>
            <w:vAlign w:val="center"/>
          </w:tcPr>
          <w:p>
            <w:pPr>
              <w:pStyle w:val="190"/>
            </w:pPr>
            <w:r>
              <w:rPr>
                <w:rFonts w:hint="eastAsia"/>
                <w:szCs w:val="18"/>
              </w:rPr>
              <w:t>≥2套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可燃气体检测仪</w:t>
            </w:r>
          </w:p>
        </w:tc>
        <w:tc>
          <w:tcPr>
            <w:tcW w:w="925" w:type="dxa"/>
            <w:shd w:val="clear" w:color="auto" w:fill="auto"/>
            <w:vAlign w:val="center"/>
          </w:tcPr>
          <w:p>
            <w:pPr>
              <w:pStyle w:val="190"/>
            </w:pPr>
            <w:r>
              <w:rPr>
                <w:rFonts w:hint="eastAsia"/>
                <w:szCs w:val="18"/>
              </w:rPr>
              <w:t>≥4套</w:t>
            </w:r>
          </w:p>
        </w:tc>
        <w:tc>
          <w:tcPr>
            <w:tcW w:w="983" w:type="dxa"/>
            <w:shd w:val="clear" w:color="auto" w:fill="auto"/>
            <w:vAlign w:val="center"/>
          </w:tcPr>
          <w:p>
            <w:pPr>
              <w:pStyle w:val="190"/>
            </w:pPr>
            <w:r>
              <w:rPr>
                <w:rFonts w:hint="eastAsia"/>
                <w:szCs w:val="18"/>
              </w:rPr>
              <w:t>≥2套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消防用红外热像仪</w:t>
            </w:r>
          </w:p>
        </w:tc>
        <w:tc>
          <w:tcPr>
            <w:tcW w:w="925" w:type="dxa"/>
            <w:shd w:val="clear" w:color="auto" w:fill="auto"/>
            <w:vAlign w:val="center"/>
          </w:tcPr>
          <w:p>
            <w:pPr>
              <w:pStyle w:val="190"/>
              <w:rPr>
                <w:szCs w:val="18"/>
              </w:rPr>
            </w:pPr>
            <w:r>
              <w:rPr>
                <w:rFonts w:hint="eastAsia"/>
                <w:szCs w:val="18"/>
              </w:rPr>
              <w:t>2台</w:t>
            </w:r>
          </w:p>
        </w:tc>
        <w:tc>
          <w:tcPr>
            <w:tcW w:w="983" w:type="dxa"/>
            <w:shd w:val="clear" w:color="auto" w:fill="auto"/>
            <w:vAlign w:val="center"/>
          </w:tcPr>
          <w:p>
            <w:pPr>
              <w:pStyle w:val="190"/>
              <w:rPr>
                <w:szCs w:val="18"/>
              </w:rPr>
            </w:pPr>
            <w:r>
              <w:rPr>
                <w:rFonts w:hint="eastAsia"/>
                <w:szCs w:val="18"/>
              </w:rPr>
              <w:t>2台</w:t>
            </w:r>
          </w:p>
        </w:tc>
        <w:tc>
          <w:tcPr>
            <w:tcW w:w="958" w:type="dxa"/>
            <w:shd w:val="clear" w:color="auto" w:fill="auto"/>
            <w:vAlign w:val="center"/>
          </w:tcPr>
          <w:p>
            <w:pPr>
              <w:pStyle w:val="190"/>
              <w:rPr>
                <w:szCs w:val="18"/>
              </w:rPr>
            </w:pPr>
            <w:r>
              <w:rPr>
                <w:rFonts w:hint="eastAsia"/>
                <w:szCs w:val="18"/>
              </w:rPr>
              <w:t>0台</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测温仪</w:t>
            </w:r>
          </w:p>
        </w:tc>
        <w:tc>
          <w:tcPr>
            <w:tcW w:w="925" w:type="dxa"/>
            <w:shd w:val="clear" w:color="auto" w:fill="auto"/>
            <w:vAlign w:val="center"/>
          </w:tcPr>
          <w:p>
            <w:pPr>
              <w:pStyle w:val="190"/>
            </w:pPr>
            <w:r>
              <w:rPr>
                <w:rFonts w:hint="eastAsia"/>
                <w:szCs w:val="18"/>
              </w:rPr>
              <w:t>≥2套/车</w:t>
            </w:r>
          </w:p>
        </w:tc>
        <w:tc>
          <w:tcPr>
            <w:tcW w:w="983" w:type="dxa"/>
            <w:shd w:val="clear" w:color="auto" w:fill="auto"/>
            <w:vAlign w:val="center"/>
          </w:tcPr>
          <w:p>
            <w:pPr>
              <w:pStyle w:val="190"/>
            </w:pPr>
            <w:r>
              <w:rPr>
                <w:rFonts w:hint="eastAsia"/>
                <w:szCs w:val="18"/>
              </w:rPr>
              <w:t>≥2套/车</w:t>
            </w:r>
          </w:p>
        </w:tc>
        <w:tc>
          <w:tcPr>
            <w:tcW w:w="958" w:type="dxa"/>
            <w:shd w:val="clear" w:color="auto" w:fill="auto"/>
            <w:vAlign w:val="center"/>
          </w:tcPr>
          <w:p>
            <w:pPr>
              <w:pStyle w:val="190"/>
            </w:pPr>
            <w:r>
              <w:rPr>
                <w:rFonts w:hint="eastAsia"/>
                <w:szCs w:val="18"/>
              </w:rPr>
              <w:t>≥2套/车</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r>
              <w:rPr>
                <w:rFonts w:hint="eastAsia"/>
              </w:rPr>
              <w:t>按1:1备份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便携式硫化氢报警仪</w:t>
            </w:r>
          </w:p>
        </w:tc>
        <w:tc>
          <w:tcPr>
            <w:tcW w:w="925" w:type="dxa"/>
            <w:shd w:val="clear" w:color="auto" w:fill="auto"/>
            <w:vAlign w:val="center"/>
          </w:tcPr>
          <w:p>
            <w:pPr>
              <w:pStyle w:val="190"/>
              <w:rPr>
                <w:szCs w:val="18"/>
              </w:rPr>
            </w:pPr>
            <w:r>
              <w:rPr>
                <w:rFonts w:hint="eastAsia"/>
                <w:szCs w:val="18"/>
              </w:rPr>
              <w:t>8台</w:t>
            </w:r>
          </w:p>
        </w:tc>
        <w:tc>
          <w:tcPr>
            <w:tcW w:w="983" w:type="dxa"/>
            <w:shd w:val="clear" w:color="auto" w:fill="auto"/>
            <w:vAlign w:val="center"/>
          </w:tcPr>
          <w:p>
            <w:pPr>
              <w:pStyle w:val="190"/>
              <w:rPr>
                <w:szCs w:val="18"/>
              </w:rPr>
            </w:pPr>
            <w:r>
              <w:rPr>
                <w:rFonts w:hint="eastAsia"/>
                <w:szCs w:val="18"/>
              </w:rPr>
              <w:t>8台</w:t>
            </w:r>
          </w:p>
        </w:tc>
        <w:tc>
          <w:tcPr>
            <w:tcW w:w="958" w:type="dxa"/>
            <w:shd w:val="clear" w:color="auto" w:fill="auto"/>
            <w:vAlign w:val="center"/>
          </w:tcPr>
          <w:p>
            <w:pPr>
              <w:pStyle w:val="190"/>
              <w:rPr>
                <w:szCs w:val="18"/>
              </w:rPr>
            </w:pPr>
            <w:r>
              <w:rPr>
                <w:rFonts w:hint="eastAsia"/>
                <w:szCs w:val="18"/>
              </w:rPr>
              <w:t>0台</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rPr>
              <w:t>储罐火灾形变监测雷达</w:t>
            </w:r>
          </w:p>
        </w:tc>
        <w:tc>
          <w:tcPr>
            <w:tcW w:w="925" w:type="dxa"/>
            <w:shd w:val="clear" w:color="auto" w:fill="auto"/>
            <w:vAlign w:val="center"/>
          </w:tcPr>
          <w:p>
            <w:pPr>
              <w:pStyle w:val="190"/>
            </w:pPr>
            <w:r>
              <w:rPr>
                <w:rFonts w:hint="eastAsia"/>
              </w:rPr>
              <w:t>≥1个</w:t>
            </w:r>
          </w:p>
        </w:tc>
        <w:tc>
          <w:tcPr>
            <w:tcW w:w="983" w:type="dxa"/>
            <w:shd w:val="clear" w:color="auto" w:fill="auto"/>
            <w:vAlign w:val="center"/>
          </w:tcPr>
          <w:p>
            <w:pPr>
              <w:pStyle w:val="190"/>
            </w:pPr>
            <w:r>
              <w:rPr>
                <w:rFonts w:hint="eastAsia"/>
              </w:rPr>
              <w:t>≥1个</w:t>
            </w:r>
          </w:p>
        </w:tc>
        <w:tc>
          <w:tcPr>
            <w:tcW w:w="958" w:type="dxa"/>
            <w:shd w:val="clear" w:color="auto" w:fill="auto"/>
            <w:vAlign w:val="center"/>
          </w:tcPr>
          <w:p>
            <w:pPr>
              <w:pStyle w:val="190"/>
            </w:pPr>
            <w:r>
              <w:rPr>
                <w:rFonts w:hint="eastAsia"/>
              </w:rPr>
              <w:t>≥1个</w:t>
            </w:r>
          </w:p>
        </w:tc>
        <w:tc>
          <w:tcPr>
            <w:tcW w:w="700" w:type="dxa"/>
            <w:shd w:val="clear" w:color="auto" w:fill="auto"/>
            <w:vAlign w:val="center"/>
          </w:tcPr>
          <w:p>
            <w:pPr>
              <w:pStyle w:val="190"/>
            </w:pPr>
            <w:r>
              <w:rPr>
                <w:rFonts w:hint="eastAsia"/>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便携式气象仪</w:t>
            </w:r>
          </w:p>
        </w:tc>
        <w:tc>
          <w:tcPr>
            <w:tcW w:w="925" w:type="dxa"/>
            <w:shd w:val="clear" w:color="auto" w:fill="auto"/>
            <w:vAlign w:val="center"/>
          </w:tcPr>
          <w:p>
            <w:pPr>
              <w:pStyle w:val="190"/>
            </w:pPr>
            <w:r>
              <w:rPr>
                <w:rFonts w:hint="eastAsia"/>
                <w:szCs w:val="18"/>
              </w:rPr>
              <w:t>≥2套</w:t>
            </w:r>
          </w:p>
        </w:tc>
        <w:tc>
          <w:tcPr>
            <w:tcW w:w="983" w:type="dxa"/>
            <w:shd w:val="clear" w:color="auto" w:fill="auto"/>
            <w:vAlign w:val="center"/>
          </w:tcPr>
          <w:p>
            <w:pPr>
              <w:pStyle w:val="190"/>
            </w:pPr>
            <w:r>
              <w:rPr>
                <w:rFonts w:hint="eastAsia"/>
                <w:szCs w:val="18"/>
              </w:rPr>
              <w:t>≥1套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rPr>
              <w:t>漏电检测仪</w:t>
            </w:r>
          </w:p>
        </w:tc>
        <w:tc>
          <w:tcPr>
            <w:tcW w:w="925" w:type="dxa"/>
            <w:shd w:val="clear" w:color="auto" w:fill="auto"/>
            <w:vAlign w:val="center"/>
          </w:tcPr>
          <w:p>
            <w:pPr>
              <w:pStyle w:val="190"/>
            </w:pPr>
            <w:r>
              <w:rPr>
                <w:rFonts w:hint="eastAsia"/>
                <w:szCs w:val="18"/>
              </w:rPr>
              <w:t>≥2套</w:t>
            </w:r>
          </w:p>
        </w:tc>
        <w:tc>
          <w:tcPr>
            <w:tcW w:w="983" w:type="dxa"/>
            <w:shd w:val="clear" w:color="auto" w:fill="auto"/>
            <w:vAlign w:val="center"/>
          </w:tcPr>
          <w:p>
            <w:pPr>
              <w:pStyle w:val="190"/>
            </w:pPr>
            <w:r>
              <w:rPr>
                <w:rFonts w:hint="eastAsia"/>
                <w:szCs w:val="18"/>
              </w:rPr>
              <w:t>≥1套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rPr>
              <w:t>水质分析仪</w:t>
            </w:r>
          </w:p>
        </w:tc>
        <w:tc>
          <w:tcPr>
            <w:tcW w:w="925" w:type="dxa"/>
            <w:shd w:val="clear" w:color="auto" w:fill="auto"/>
            <w:vAlign w:val="center"/>
          </w:tcPr>
          <w:p>
            <w:pPr>
              <w:pStyle w:val="190"/>
            </w:pPr>
            <w:r>
              <w:rPr>
                <w:rFonts w:hint="eastAsia"/>
                <w:szCs w:val="18"/>
              </w:rPr>
              <w:t>≥2套</w:t>
            </w:r>
          </w:p>
        </w:tc>
        <w:tc>
          <w:tcPr>
            <w:tcW w:w="983" w:type="dxa"/>
            <w:shd w:val="clear" w:color="auto" w:fill="auto"/>
            <w:vAlign w:val="center"/>
          </w:tcPr>
          <w:p>
            <w:pPr>
              <w:pStyle w:val="190"/>
            </w:pPr>
            <w:r>
              <w:rPr>
                <w:rFonts w:hint="eastAsia"/>
                <w:szCs w:val="18"/>
              </w:rPr>
              <w:t>≥1套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rPr>
              <w:t>气体防护站</w:t>
            </w:r>
          </w:p>
        </w:tc>
        <w:tc>
          <w:tcPr>
            <w:tcW w:w="925" w:type="dxa"/>
            <w:shd w:val="clear" w:color="auto" w:fill="auto"/>
            <w:vAlign w:val="center"/>
          </w:tcPr>
          <w:p>
            <w:pPr>
              <w:pStyle w:val="190"/>
            </w:pPr>
            <w:r>
              <w:rPr>
                <w:rFonts w:hint="eastAsia"/>
                <w:szCs w:val="18"/>
              </w:rPr>
              <w:t>≥2台</w:t>
            </w:r>
          </w:p>
        </w:tc>
        <w:tc>
          <w:tcPr>
            <w:tcW w:w="983" w:type="dxa"/>
            <w:shd w:val="clear" w:color="auto" w:fill="auto"/>
            <w:vAlign w:val="center"/>
          </w:tcPr>
          <w:p>
            <w:pPr>
              <w:pStyle w:val="190"/>
            </w:pPr>
            <w:r>
              <w:rPr>
                <w:rFonts w:hint="eastAsia"/>
                <w:szCs w:val="18"/>
              </w:rPr>
              <w:t>≥1台</w:t>
            </w:r>
          </w:p>
        </w:tc>
        <w:tc>
          <w:tcPr>
            <w:tcW w:w="958" w:type="dxa"/>
            <w:shd w:val="clear" w:color="auto" w:fill="auto"/>
            <w:vAlign w:val="center"/>
          </w:tcPr>
          <w:p>
            <w:pPr>
              <w:pStyle w:val="190"/>
            </w:pPr>
            <w:r>
              <w:rPr>
                <w:rFonts w:hint="eastAsia"/>
                <w:szCs w:val="18"/>
              </w:rPr>
              <w:t>≥1台</w:t>
            </w:r>
          </w:p>
        </w:tc>
        <w:tc>
          <w:tcPr>
            <w:tcW w:w="700" w:type="dxa"/>
            <w:shd w:val="clear" w:color="auto" w:fill="auto"/>
            <w:vAlign w:val="center"/>
          </w:tcPr>
          <w:p>
            <w:pPr>
              <w:pStyle w:val="190"/>
              <w:rPr>
                <w:szCs w:val="18"/>
              </w:rPr>
            </w:pPr>
            <w:r>
              <w:rPr>
                <w:rFonts w:hint="eastAsia"/>
                <w:szCs w:val="18"/>
              </w:rPr>
              <w:t>0.5分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rPr>
              <w:t>生命探测仪</w:t>
            </w:r>
          </w:p>
        </w:tc>
        <w:tc>
          <w:tcPr>
            <w:tcW w:w="925" w:type="dxa"/>
            <w:shd w:val="clear" w:color="auto" w:fill="auto"/>
            <w:vAlign w:val="center"/>
          </w:tcPr>
          <w:p>
            <w:pPr>
              <w:pStyle w:val="190"/>
            </w:pPr>
            <w:r>
              <w:rPr>
                <w:rFonts w:hint="eastAsia"/>
                <w:szCs w:val="18"/>
              </w:rPr>
              <w:t>≥2套</w:t>
            </w:r>
          </w:p>
        </w:tc>
        <w:tc>
          <w:tcPr>
            <w:tcW w:w="983" w:type="dxa"/>
            <w:shd w:val="clear" w:color="auto" w:fill="auto"/>
            <w:vAlign w:val="center"/>
          </w:tcPr>
          <w:p>
            <w:pPr>
              <w:pStyle w:val="190"/>
            </w:pPr>
            <w:r>
              <w:rPr>
                <w:rFonts w:hint="eastAsia"/>
                <w:szCs w:val="18"/>
              </w:rPr>
              <w:t>≥1套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rPr>
                <w:szCs w:val="18"/>
              </w:rPr>
            </w:pPr>
            <w:r>
              <w:rPr>
                <w:rFonts w:hint="eastAsia"/>
                <w:szCs w:val="18"/>
              </w:rPr>
              <w:t>0.3分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restart"/>
            <w:shd w:val="clear" w:color="auto" w:fill="auto"/>
            <w:vAlign w:val="center"/>
          </w:tcPr>
          <w:p>
            <w:pPr>
              <w:pStyle w:val="190"/>
            </w:pPr>
            <w:bookmarkStart w:id="63" w:name="_Hlk155166931"/>
            <w:r>
              <w:rPr>
                <w:rFonts w:hint="eastAsia"/>
                <w:szCs w:val="18"/>
              </w:rPr>
              <w:t>警戒器材装备</w:t>
            </w:r>
            <w:bookmarkEnd w:id="63"/>
          </w:p>
        </w:tc>
        <w:tc>
          <w:tcPr>
            <w:tcW w:w="1159" w:type="dxa"/>
            <w:shd w:val="clear" w:color="auto" w:fill="auto"/>
            <w:vAlign w:val="center"/>
          </w:tcPr>
          <w:p>
            <w:pPr>
              <w:pStyle w:val="190"/>
            </w:pPr>
            <w:r>
              <w:rPr>
                <w:rFonts w:hint="eastAsia"/>
              </w:rPr>
              <w:t>警戒标志杆</w:t>
            </w:r>
          </w:p>
        </w:tc>
        <w:tc>
          <w:tcPr>
            <w:tcW w:w="925" w:type="dxa"/>
            <w:shd w:val="clear" w:color="auto" w:fill="auto"/>
            <w:vAlign w:val="center"/>
          </w:tcPr>
          <w:p>
            <w:pPr>
              <w:pStyle w:val="190"/>
            </w:pPr>
            <w:r>
              <w:rPr>
                <w:rFonts w:hint="eastAsia"/>
                <w:szCs w:val="18"/>
              </w:rPr>
              <w:t>≥20根</w:t>
            </w:r>
          </w:p>
        </w:tc>
        <w:tc>
          <w:tcPr>
            <w:tcW w:w="983" w:type="dxa"/>
            <w:shd w:val="clear" w:color="auto" w:fill="auto"/>
            <w:vAlign w:val="center"/>
          </w:tcPr>
          <w:p>
            <w:pPr>
              <w:pStyle w:val="190"/>
            </w:pPr>
            <w:r>
              <w:rPr>
                <w:rFonts w:hint="eastAsia"/>
                <w:szCs w:val="18"/>
              </w:rPr>
              <w:t>≥10根</w:t>
            </w:r>
          </w:p>
        </w:tc>
        <w:tc>
          <w:tcPr>
            <w:tcW w:w="958" w:type="dxa"/>
            <w:shd w:val="clear" w:color="auto" w:fill="auto"/>
            <w:vAlign w:val="center"/>
          </w:tcPr>
          <w:p>
            <w:pPr>
              <w:pStyle w:val="190"/>
            </w:pPr>
            <w:r>
              <w:rPr>
                <w:rFonts w:hint="eastAsia"/>
                <w:szCs w:val="18"/>
              </w:rPr>
              <w:t>≥10根</w:t>
            </w:r>
          </w:p>
        </w:tc>
        <w:tc>
          <w:tcPr>
            <w:tcW w:w="700" w:type="dxa"/>
            <w:shd w:val="clear" w:color="auto" w:fill="auto"/>
            <w:vAlign w:val="center"/>
          </w:tcPr>
          <w:p>
            <w:pPr>
              <w:pStyle w:val="190"/>
            </w:pPr>
            <w:r>
              <w:rPr>
                <w:rFonts w:hint="eastAsia" w:hAnsi="宋体" w:cs="宋体"/>
                <w:szCs w:val="18"/>
                <w:shd w:val="clear" w:color="auto" w:fill="FFFFFF"/>
              </w:rPr>
              <w:t>0.</w:t>
            </w:r>
            <w:r>
              <w:rPr>
                <w:rFonts w:hAnsi="宋体" w:cs="宋体"/>
                <w:szCs w:val="18"/>
                <w:shd w:val="clear" w:color="auto" w:fill="FFFFFF"/>
              </w:rPr>
              <w:t>1</w:t>
            </w:r>
            <w:r>
              <w:rPr>
                <w:rFonts w:hint="eastAsia" w:hAnsi="宋体" w:cs="宋体"/>
                <w:szCs w:val="18"/>
                <w:shd w:val="clear" w:color="auto" w:fill="FFFFFF"/>
              </w:rPr>
              <w:t>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锥形事故标志柱</w:t>
            </w:r>
          </w:p>
        </w:tc>
        <w:tc>
          <w:tcPr>
            <w:tcW w:w="925" w:type="dxa"/>
            <w:shd w:val="clear" w:color="auto" w:fill="auto"/>
            <w:vAlign w:val="center"/>
          </w:tcPr>
          <w:p>
            <w:pPr>
              <w:pStyle w:val="190"/>
            </w:pPr>
            <w:r>
              <w:rPr>
                <w:rFonts w:hint="eastAsia"/>
                <w:szCs w:val="18"/>
              </w:rPr>
              <w:t>≥20根</w:t>
            </w:r>
          </w:p>
        </w:tc>
        <w:tc>
          <w:tcPr>
            <w:tcW w:w="983" w:type="dxa"/>
            <w:shd w:val="clear" w:color="auto" w:fill="auto"/>
            <w:vAlign w:val="center"/>
          </w:tcPr>
          <w:p>
            <w:pPr>
              <w:pStyle w:val="190"/>
            </w:pPr>
            <w:r>
              <w:rPr>
                <w:rFonts w:hint="eastAsia"/>
                <w:szCs w:val="18"/>
              </w:rPr>
              <w:t>≥10根</w:t>
            </w:r>
          </w:p>
        </w:tc>
        <w:tc>
          <w:tcPr>
            <w:tcW w:w="958" w:type="dxa"/>
            <w:shd w:val="clear" w:color="auto" w:fill="auto"/>
            <w:vAlign w:val="center"/>
          </w:tcPr>
          <w:p>
            <w:pPr>
              <w:pStyle w:val="190"/>
            </w:pPr>
            <w:r>
              <w:rPr>
                <w:rFonts w:hint="eastAsia"/>
                <w:szCs w:val="18"/>
              </w:rPr>
              <w:t>≥10根</w:t>
            </w:r>
          </w:p>
        </w:tc>
        <w:tc>
          <w:tcPr>
            <w:tcW w:w="700" w:type="dxa"/>
            <w:shd w:val="clear" w:color="auto" w:fill="auto"/>
            <w:vAlign w:val="center"/>
          </w:tcPr>
          <w:p>
            <w:pPr>
              <w:pStyle w:val="190"/>
            </w:pPr>
            <w:r>
              <w:rPr>
                <w:rFonts w:hint="eastAsia" w:hAnsi="宋体" w:cs="宋体"/>
                <w:szCs w:val="18"/>
                <w:shd w:val="clear" w:color="auto" w:fill="FFFFFF"/>
              </w:rPr>
              <w:t>0.</w:t>
            </w:r>
            <w:r>
              <w:rPr>
                <w:rFonts w:hAnsi="宋体" w:cs="宋体"/>
                <w:szCs w:val="18"/>
                <w:shd w:val="clear" w:color="auto" w:fill="FFFFFF"/>
              </w:rPr>
              <w:t>1</w:t>
            </w:r>
            <w:r>
              <w:rPr>
                <w:rFonts w:hint="eastAsia" w:hAnsi="宋体" w:cs="宋体"/>
                <w:szCs w:val="18"/>
                <w:shd w:val="clear" w:color="auto" w:fill="FFFFFF"/>
              </w:rPr>
              <w:t>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隔离警示带</w:t>
            </w:r>
          </w:p>
        </w:tc>
        <w:tc>
          <w:tcPr>
            <w:tcW w:w="925" w:type="dxa"/>
            <w:shd w:val="clear" w:color="auto" w:fill="auto"/>
            <w:vAlign w:val="center"/>
          </w:tcPr>
          <w:p>
            <w:pPr>
              <w:pStyle w:val="190"/>
            </w:pPr>
            <w:r>
              <w:rPr>
                <w:rFonts w:hint="eastAsia"/>
                <w:szCs w:val="18"/>
              </w:rPr>
              <w:t>≥36盘</w:t>
            </w:r>
          </w:p>
        </w:tc>
        <w:tc>
          <w:tcPr>
            <w:tcW w:w="983" w:type="dxa"/>
            <w:shd w:val="clear" w:color="auto" w:fill="auto"/>
            <w:vAlign w:val="center"/>
          </w:tcPr>
          <w:p>
            <w:pPr>
              <w:pStyle w:val="190"/>
            </w:pPr>
            <w:r>
              <w:rPr>
                <w:rFonts w:hint="eastAsia"/>
                <w:szCs w:val="18"/>
              </w:rPr>
              <w:t>≥24盘</w:t>
            </w:r>
          </w:p>
        </w:tc>
        <w:tc>
          <w:tcPr>
            <w:tcW w:w="958" w:type="dxa"/>
            <w:shd w:val="clear" w:color="auto" w:fill="auto"/>
            <w:vAlign w:val="center"/>
          </w:tcPr>
          <w:p>
            <w:pPr>
              <w:pStyle w:val="190"/>
            </w:pPr>
            <w:r>
              <w:rPr>
                <w:rFonts w:hint="eastAsia"/>
                <w:szCs w:val="18"/>
              </w:rPr>
              <w:t>≥18盘</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r>
              <w:rPr>
                <w:rFonts w:hint="eastAsia" w:hAnsi="宋体" w:cs="宋体"/>
                <w:szCs w:val="18"/>
                <w:shd w:val="clear" w:color="auto" w:fill="FFFFFF"/>
              </w:rPr>
              <w:t>按5:1备份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出入口标志牌</w:t>
            </w:r>
          </w:p>
        </w:tc>
        <w:tc>
          <w:tcPr>
            <w:tcW w:w="925" w:type="dxa"/>
            <w:shd w:val="clear" w:color="auto" w:fill="auto"/>
            <w:vAlign w:val="center"/>
          </w:tcPr>
          <w:p>
            <w:pPr>
              <w:pStyle w:val="190"/>
            </w:pPr>
            <w:r>
              <w:rPr>
                <w:rFonts w:hint="eastAsia"/>
                <w:szCs w:val="18"/>
              </w:rPr>
              <w:t>≥5组</w:t>
            </w:r>
          </w:p>
        </w:tc>
        <w:tc>
          <w:tcPr>
            <w:tcW w:w="983" w:type="dxa"/>
            <w:shd w:val="clear" w:color="auto" w:fill="auto"/>
            <w:vAlign w:val="center"/>
          </w:tcPr>
          <w:p>
            <w:pPr>
              <w:pStyle w:val="190"/>
            </w:pPr>
            <w:r>
              <w:rPr>
                <w:rFonts w:hint="eastAsia"/>
                <w:szCs w:val="18"/>
              </w:rPr>
              <w:t>≥4组</w:t>
            </w:r>
          </w:p>
        </w:tc>
        <w:tc>
          <w:tcPr>
            <w:tcW w:w="958" w:type="dxa"/>
            <w:shd w:val="clear" w:color="auto" w:fill="auto"/>
            <w:vAlign w:val="center"/>
          </w:tcPr>
          <w:p>
            <w:pPr>
              <w:pStyle w:val="190"/>
            </w:pPr>
            <w:r>
              <w:rPr>
                <w:rFonts w:hint="eastAsia"/>
                <w:szCs w:val="18"/>
              </w:rPr>
              <w:t>≥3组</w:t>
            </w:r>
          </w:p>
        </w:tc>
        <w:tc>
          <w:tcPr>
            <w:tcW w:w="700" w:type="dxa"/>
            <w:shd w:val="clear" w:color="auto" w:fill="auto"/>
            <w:vAlign w:val="center"/>
          </w:tcPr>
          <w:p>
            <w:pPr>
              <w:pStyle w:val="190"/>
            </w:pPr>
            <w:r>
              <w:rPr>
                <w:rFonts w:hint="eastAsia" w:hAnsi="宋体" w:cs="宋体"/>
                <w:szCs w:val="18"/>
                <w:shd w:val="clear" w:color="auto" w:fill="FFFFFF"/>
              </w:rPr>
              <w:t>0.</w:t>
            </w:r>
            <w:r>
              <w:rPr>
                <w:rFonts w:hAnsi="宋体" w:cs="宋体"/>
                <w:szCs w:val="18"/>
                <w:shd w:val="clear" w:color="auto" w:fill="FFFFFF"/>
              </w:rPr>
              <w:t>1</w:t>
            </w:r>
            <w:r>
              <w:rPr>
                <w:rFonts w:hint="eastAsia" w:hAnsi="宋体" w:cs="宋体"/>
                <w:szCs w:val="18"/>
                <w:shd w:val="clear" w:color="auto" w:fill="FFFFFF"/>
              </w:rPr>
              <w:t>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危险警示牌</w:t>
            </w:r>
          </w:p>
        </w:tc>
        <w:tc>
          <w:tcPr>
            <w:tcW w:w="925" w:type="dxa"/>
            <w:shd w:val="clear" w:color="auto" w:fill="auto"/>
            <w:vAlign w:val="center"/>
          </w:tcPr>
          <w:p>
            <w:pPr>
              <w:pStyle w:val="190"/>
            </w:pPr>
            <w:r>
              <w:rPr>
                <w:rFonts w:hint="eastAsia"/>
                <w:szCs w:val="18"/>
              </w:rPr>
              <w:t>≥15块</w:t>
            </w:r>
          </w:p>
        </w:tc>
        <w:tc>
          <w:tcPr>
            <w:tcW w:w="983" w:type="dxa"/>
            <w:shd w:val="clear" w:color="auto" w:fill="auto"/>
            <w:vAlign w:val="center"/>
          </w:tcPr>
          <w:p>
            <w:pPr>
              <w:pStyle w:val="190"/>
            </w:pPr>
            <w:r>
              <w:rPr>
                <w:rFonts w:hint="eastAsia"/>
                <w:szCs w:val="18"/>
              </w:rPr>
              <w:t>≥12块</w:t>
            </w:r>
          </w:p>
        </w:tc>
        <w:tc>
          <w:tcPr>
            <w:tcW w:w="958" w:type="dxa"/>
            <w:shd w:val="clear" w:color="auto" w:fill="auto"/>
            <w:vAlign w:val="center"/>
          </w:tcPr>
          <w:p>
            <w:pPr>
              <w:pStyle w:val="190"/>
            </w:pPr>
            <w:r>
              <w:rPr>
                <w:rFonts w:hint="eastAsia"/>
                <w:szCs w:val="18"/>
              </w:rPr>
              <w:t>≥9块</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闪光警示灯</w:t>
            </w:r>
          </w:p>
        </w:tc>
        <w:tc>
          <w:tcPr>
            <w:tcW w:w="925" w:type="dxa"/>
            <w:shd w:val="clear" w:color="auto" w:fill="auto"/>
            <w:vAlign w:val="center"/>
          </w:tcPr>
          <w:p>
            <w:pPr>
              <w:pStyle w:val="190"/>
            </w:pPr>
            <w:r>
              <w:rPr>
                <w:rFonts w:hint="eastAsia"/>
                <w:szCs w:val="18"/>
              </w:rPr>
              <w:t>≥8个</w:t>
            </w:r>
          </w:p>
        </w:tc>
        <w:tc>
          <w:tcPr>
            <w:tcW w:w="983" w:type="dxa"/>
            <w:shd w:val="clear" w:color="auto" w:fill="auto"/>
            <w:vAlign w:val="center"/>
          </w:tcPr>
          <w:p>
            <w:pPr>
              <w:pStyle w:val="190"/>
            </w:pPr>
            <w:r>
              <w:rPr>
                <w:rFonts w:hint="eastAsia"/>
                <w:szCs w:val="18"/>
              </w:rPr>
              <w:t>≥6个</w:t>
            </w:r>
          </w:p>
        </w:tc>
        <w:tc>
          <w:tcPr>
            <w:tcW w:w="958" w:type="dxa"/>
            <w:shd w:val="clear" w:color="auto" w:fill="auto"/>
            <w:vAlign w:val="center"/>
          </w:tcPr>
          <w:p>
            <w:pPr>
              <w:pStyle w:val="190"/>
            </w:pPr>
            <w:r>
              <w:rPr>
                <w:rFonts w:hint="eastAsia"/>
                <w:szCs w:val="18"/>
              </w:rPr>
              <w:t>≥4个</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手持扩音器</w:t>
            </w:r>
          </w:p>
        </w:tc>
        <w:tc>
          <w:tcPr>
            <w:tcW w:w="925" w:type="dxa"/>
            <w:shd w:val="clear" w:color="auto" w:fill="auto"/>
            <w:vAlign w:val="center"/>
          </w:tcPr>
          <w:p>
            <w:pPr>
              <w:pStyle w:val="190"/>
            </w:pPr>
            <w:r>
              <w:rPr>
                <w:rFonts w:hint="eastAsia"/>
                <w:szCs w:val="18"/>
              </w:rPr>
              <w:t>≥8个</w:t>
            </w:r>
          </w:p>
        </w:tc>
        <w:tc>
          <w:tcPr>
            <w:tcW w:w="983" w:type="dxa"/>
            <w:shd w:val="clear" w:color="auto" w:fill="auto"/>
            <w:vAlign w:val="center"/>
          </w:tcPr>
          <w:p>
            <w:pPr>
              <w:pStyle w:val="190"/>
            </w:pPr>
            <w:r>
              <w:rPr>
                <w:rFonts w:hint="eastAsia"/>
                <w:szCs w:val="18"/>
              </w:rPr>
              <w:t>≥6个</w:t>
            </w:r>
          </w:p>
        </w:tc>
        <w:tc>
          <w:tcPr>
            <w:tcW w:w="958" w:type="dxa"/>
            <w:shd w:val="clear" w:color="auto" w:fill="auto"/>
            <w:vAlign w:val="center"/>
          </w:tcPr>
          <w:p>
            <w:pPr>
              <w:pStyle w:val="190"/>
            </w:pPr>
            <w:r>
              <w:rPr>
                <w:rFonts w:hint="eastAsia"/>
                <w:szCs w:val="18"/>
              </w:rPr>
              <w:t>≥4个</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restart"/>
            <w:shd w:val="clear" w:color="auto" w:fill="auto"/>
            <w:vAlign w:val="center"/>
          </w:tcPr>
          <w:p>
            <w:pPr>
              <w:pStyle w:val="190"/>
              <w:rPr>
                <w:szCs w:val="18"/>
              </w:rPr>
            </w:pPr>
            <w:bookmarkStart w:id="64" w:name="_Hlk155166943"/>
            <w:r>
              <w:rPr>
                <w:rFonts w:hint="eastAsia"/>
                <w:szCs w:val="18"/>
              </w:rPr>
              <w:t>灭火器材装 备</w:t>
            </w:r>
            <w:bookmarkEnd w:id="64"/>
          </w:p>
        </w:tc>
        <w:tc>
          <w:tcPr>
            <w:tcW w:w="1159" w:type="dxa"/>
            <w:shd w:val="clear" w:color="auto" w:fill="auto"/>
            <w:vAlign w:val="center"/>
          </w:tcPr>
          <w:p>
            <w:pPr>
              <w:pStyle w:val="190"/>
            </w:pPr>
            <w:r>
              <w:rPr>
                <w:rFonts w:hint="eastAsia" w:hAnsi="宋体" w:cs="宋体"/>
                <w:szCs w:val="18"/>
                <w:shd w:val="clear" w:color="auto" w:fill="FFFFFF"/>
              </w:rPr>
              <w:t>手抬机动泵</w:t>
            </w:r>
          </w:p>
        </w:tc>
        <w:tc>
          <w:tcPr>
            <w:tcW w:w="925" w:type="dxa"/>
            <w:shd w:val="clear" w:color="auto" w:fill="auto"/>
            <w:vAlign w:val="center"/>
          </w:tcPr>
          <w:p>
            <w:pPr>
              <w:pStyle w:val="190"/>
            </w:pPr>
            <w:r>
              <w:rPr>
                <w:rFonts w:hint="eastAsia"/>
                <w:szCs w:val="18"/>
              </w:rPr>
              <w:t>≥3台</w:t>
            </w:r>
          </w:p>
        </w:tc>
        <w:tc>
          <w:tcPr>
            <w:tcW w:w="983" w:type="dxa"/>
            <w:shd w:val="clear" w:color="auto" w:fill="auto"/>
            <w:vAlign w:val="center"/>
          </w:tcPr>
          <w:p>
            <w:pPr>
              <w:pStyle w:val="190"/>
            </w:pPr>
            <w:r>
              <w:rPr>
                <w:rFonts w:hint="eastAsia"/>
                <w:szCs w:val="18"/>
              </w:rPr>
              <w:t>≥2台</w:t>
            </w:r>
          </w:p>
        </w:tc>
        <w:tc>
          <w:tcPr>
            <w:tcW w:w="958" w:type="dxa"/>
            <w:shd w:val="clear" w:color="auto" w:fill="auto"/>
            <w:vAlign w:val="center"/>
          </w:tcPr>
          <w:p>
            <w:pPr>
              <w:pStyle w:val="190"/>
            </w:pPr>
            <w:r>
              <w:rPr>
                <w:rFonts w:hint="eastAsia"/>
                <w:szCs w:val="18"/>
              </w:rPr>
              <w:t>≥1台</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移动式灭火装置</w:t>
            </w:r>
          </w:p>
        </w:tc>
        <w:tc>
          <w:tcPr>
            <w:tcW w:w="925" w:type="dxa"/>
            <w:shd w:val="clear" w:color="auto" w:fill="auto"/>
            <w:vAlign w:val="center"/>
          </w:tcPr>
          <w:p>
            <w:pPr>
              <w:pStyle w:val="190"/>
            </w:pPr>
            <w:r>
              <w:rPr>
                <w:rFonts w:hint="eastAsia"/>
                <w:szCs w:val="18"/>
              </w:rPr>
              <w:t>≥5</w:t>
            </w:r>
            <w:r>
              <w:rPr>
                <w:rFonts w:hint="eastAsia" w:hAnsi="宋体" w:cs="宋体"/>
                <w:szCs w:val="18"/>
                <w:shd w:val="clear" w:color="auto" w:fill="FFFFFF"/>
              </w:rPr>
              <w:t>套</w:t>
            </w:r>
          </w:p>
        </w:tc>
        <w:tc>
          <w:tcPr>
            <w:tcW w:w="983" w:type="dxa"/>
            <w:shd w:val="clear" w:color="auto" w:fill="auto"/>
            <w:vAlign w:val="center"/>
          </w:tcPr>
          <w:p>
            <w:pPr>
              <w:pStyle w:val="190"/>
            </w:pPr>
            <w:r>
              <w:rPr>
                <w:rFonts w:hint="eastAsia"/>
                <w:szCs w:val="18"/>
              </w:rPr>
              <w:t>≥4</w:t>
            </w:r>
            <w:r>
              <w:rPr>
                <w:rFonts w:hint="eastAsia" w:hAnsi="宋体" w:cs="宋体"/>
                <w:szCs w:val="18"/>
                <w:shd w:val="clear" w:color="auto" w:fill="FFFFFF"/>
              </w:rPr>
              <w:t>套</w:t>
            </w:r>
          </w:p>
        </w:tc>
        <w:tc>
          <w:tcPr>
            <w:tcW w:w="958" w:type="dxa"/>
            <w:shd w:val="clear" w:color="auto" w:fill="auto"/>
            <w:vAlign w:val="center"/>
          </w:tcPr>
          <w:p>
            <w:pPr>
              <w:pStyle w:val="190"/>
            </w:pPr>
            <w:r>
              <w:rPr>
                <w:rFonts w:hint="eastAsia"/>
                <w:szCs w:val="18"/>
              </w:rPr>
              <w:t>≥3</w:t>
            </w:r>
            <w:r>
              <w:rPr>
                <w:rFonts w:hint="eastAsia" w:hAnsi="宋体" w:cs="宋体"/>
                <w:szCs w:val="18"/>
                <w:shd w:val="clear" w:color="auto" w:fill="FFFFFF"/>
              </w:rPr>
              <w:t>套</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多功能水枪</w:t>
            </w:r>
          </w:p>
        </w:tc>
        <w:tc>
          <w:tcPr>
            <w:tcW w:w="925" w:type="dxa"/>
            <w:shd w:val="clear" w:color="auto" w:fill="auto"/>
            <w:vAlign w:val="center"/>
          </w:tcPr>
          <w:p>
            <w:pPr>
              <w:pStyle w:val="190"/>
            </w:pPr>
            <w:r>
              <w:rPr>
                <w:rFonts w:hint="eastAsia"/>
                <w:szCs w:val="18"/>
              </w:rPr>
              <w:t>≥10把</w:t>
            </w:r>
          </w:p>
        </w:tc>
        <w:tc>
          <w:tcPr>
            <w:tcW w:w="983" w:type="dxa"/>
            <w:shd w:val="clear" w:color="auto" w:fill="auto"/>
            <w:vAlign w:val="center"/>
          </w:tcPr>
          <w:p>
            <w:pPr>
              <w:pStyle w:val="190"/>
            </w:pPr>
            <w:r>
              <w:rPr>
                <w:rFonts w:hint="eastAsia"/>
                <w:szCs w:val="18"/>
              </w:rPr>
              <w:t>≥5把</w:t>
            </w:r>
          </w:p>
        </w:tc>
        <w:tc>
          <w:tcPr>
            <w:tcW w:w="958" w:type="dxa"/>
            <w:shd w:val="clear" w:color="auto" w:fill="auto"/>
            <w:vAlign w:val="center"/>
          </w:tcPr>
          <w:p>
            <w:pPr>
              <w:pStyle w:val="190"/>
            </w:pPr>
            <w:r>
              <w:rPr>
                <w:rFonts w:hint="eastAsia"/>
                <w:szCs w:val="18"/>
              </w:rPr>
              <w:t>≥2把</w:t>
            </w:r>
          </w:p>
        </w:tc>
        <w:tc>
          <w:tcPr>
            <w:tcW w:w="700" w:type="dxa"/>
            <w:shd w:val="clear" w:color="auto" w:fill="auto"/>
            <w:vAlign w:val="center"/>
          </w:tcPr>
          <w:p>
            <w:pPr>
              <w:pStyle w:val="190"/>
            </w:pPr>
            <w:r>
              <w:rPr>
                <w:rFonts w:hAnsi="宋体" w:cs="宋体"/>
                <w:szCs w:val="18"/>
                <w:shd w:val="clear" w:color="auto" w:fill="FFFFFF"/>
              </w:rPr>
              <w:t>0.</w:t>
            </w:r>
            <w:r>
              <w:rPr>
                <w:rFonts w:hint="eastAsia" w:hAnsi="宋体" w:cs="宋体"/>
                <w:szCs w:val="18"/>
                <w:shd w:val="clear" w:color="auto" w:fill="FFFFFF"/>
              </w:rPr>
              <w:t>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直流水枪</w:t>
            </w:r>
          </w:p>
        </w:tc>
        <w:tc>
          <w:tcPr>
            <w:tcW w:w="925" w:type="dxa"/>
            <w:shd w:val="clear" w:color="auto" w:fill="auto"/>
            <w:vAlign w:val="center"/>
          </w:tcPr>
          <w:p>
            <w:pPr>
              <w:pStyle w:val="190"/>
            </w:pPr>
            <w:r>
              <w:rPr>
                <w:rFonts w:hint="eastAsia"/>
                <w:szCs w:val="18"/>
              </w:rPr>
              <w:t>≥6把</w:t>
            </w:r>
          </w:p>
        </w:tc>
        <w:tc>
          <w:tcPr>
            <w:tcW w:w="983" w:type="dxa"/>
            <w:shd w:val="clear" w:color="auto" w:fill="auto"/>
            <w:vAlign w:val="center"/>
          </w:tcPr>
          <w:p>
            <w:pPr>
              <w:pStyle w:val="190"/>
            </w:pPr>
            <w:r>
              <w:rPr>
                <w:rFonts w:hint="eastAsia"/>
                <w:szCs w:val="18"/>
              </w:rPr>
              <w:t>≥3把</w:t>
            </w:r>
          </w:p>
        </w:tc>
        <w:tc>
          <w:tcPr>
            <w:tcW w:w="958" w:type="dxa"/>
            <w:shd w:val="clear" w:color="auto" w:fill="auto"/>
            <w:vAlign w:val="center"/>
          </w:tcPr>
          <w:p>
            <w:pPr>
              <w:pStyle w:val="190"/>
            </w:pPr>
            <w:r>
              <w:rPr>
                <w:rFonts w:hint="eastAsia"/>
                <w:szCs w:val="18"/>
              </w:rPr>
              <w:t>≥1把</w:t>
            </w:r>
          </w:p>
        </w:tc>
        <w:tc>
          <w:tcPr>
            <w:tcW w:w="700" w:type="dxa"/>
            <w:shd w:val="clear" w:color="auto" w:fill="auto"/>
            <w:vAlign w:val="center"/>
          </w:tcPr>
          <w:p>
            <w:pPr>
              <w:pStyle w:val="190"/>
            </w:pPr>
            <w:r>
              <w:rPr>
                <w:rFonts w:hAnsi="宋体" w:cs="宋体"/>
                <w:szCs w:val="18"/>
                <w:shd w:val="clear" w:color="auto" w:fill="FFFFFF"/>
              </w:rPr>
              <w:t>0.</w:t>
            </w:r>
            <w:r>
              <w:rPr>
                <w:rFonts w:hint="eastAsia" w:hAnsi="宋体" w:cs="宋体"/>
                <w:szCs w:val="18"/>
                <w:shd w:val="clear" w:color="auto" w:fill="FFFFFF"/>
              </w:rPr>
              <w:t>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转角水枪</w:t>
            </w:r>
          </w:p>
        </w:tc>
        <w:tc>
          <w:tcPr>
            <w:tcW w:w="925" w:type="dxa"/>
            <w:shd w:val="clear" w:color="auto" w:fill="auto"/>
            <w:vAlign w:val="center"/>
          </w:tcPr>
          <w:p>
            <w:pPr>
              <w:pStyle w:val="190"/>
            </w:pPr>
            <w:r>
              <w:rPr>
                <w:rFonts w:hint="eastAsia"/>
                <w:szCs w:val="18"/>
              </w:rPr>
              <w:t>≥3把</w:t>
            </w:r>
          </w:p>
        </w:tc>
        <w:tc>
          <w:tcPr>
            <w:tcW w:w="983" w:type="dxa"/>
            <w:shd w:val="clear" w:color="auto" w:fill="auto"/>
            <w:vAlign w:val="center"/>
          </w:tcPr>
          <w:p>
            <w:pPr>
              <w:pStyle w:val="190"/>
            </w:pPr>
            <w:r>
              <w:rPr>
                <w:rFonts w:hint="eastAsia"/>
                <w:szCs w:val="18"/>
              </w:rPr>
              <w:t>≥1把</w:t>
            </w:r>
          </w:p>
        </w:tc>
        <w:tc>
          <w:tcPr>
            <w:tcW w:w="958" w:type="dxa"/>
            <w:shd w:val="clear" w:color="auto" w:fill="auto"/>
            <w:vAlign w:val="center"/>
          </w:tcPr>
          <w:p>
            <w:pPr>
              <w:pStyle w:val="190"/>
            </w:pPr>
            <w:r>
              <w:rPr>
                <w:rFonts w:hint="eastAsia"/>
                <w:szCs w:val="18"/>
              </w:rPr>
              <w:t>≥0把</w:t>
            </w:r>
          </w:p>
        </w:tc>
        <w:tc>
          <w:tcPr>
            <w:tcW w:w="700" w:type="dxa"/>
            <w:shd w:val="clear" w:color="auto" w:fill="auto"/>
            <w:vAlign w:val="center"/>
          </w:tcPr>
          <w:p>
            <w:pPr>
              <w:pStyle w:val="190"/>
              <w:rPr>
                <w:rFonts w:hAnsi="宋体" w:cs="宋体"/>
                <w:szCs w:val="18"/>
                <w:shd w:val="clear" w:color="auto" w:fill="FFFFFF"/>
              </w:rPr>
            </w:pPr>
            <w:r>
              <w:rPr>
                <w:rFonts w:hAnsi="宋体" w:cs="宋体"/>
                <w:szCs w:val="18"/>
                <w:shd w:val="clear" w:color="auto" w:fill="FFFFFF"/>
              </w:rPr>
              <w:t>0.</w:t>
            </w:r>
            <w:r>
              <w:rPr>
                <w:rFonts w:hint="eastAsia" w:hAnsi="宋体" w:cs="宋体"/>
                <w:szCs w:val="18"/>
                <w:shd w:val="clear" w:color="auto" w:fill="FFFFFF"/>
              </w:rPr>
              <w:t>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AB类比例混合器、泡沫液桶、空气泡沫枪</w:t>
            </w:r>
          </w:p>
        </w:tc>
        <w:tc>
          <w:tcPr>
            <w:tcW w:w="925" w:type="dxa"/>
            <w:shd w:val="clear" w:color="auto" w:fill="auto"/>
            <w:vAlign w:val="center"/>
          </w:tcPr>
          <w:p>
            <w:pPr>
              <w:pStyle w:val="190"/>
            </w:pPr>
            <w:r>
              <w:rPr>
                <w:rFonts w:hint="eastAsia"/>
                <w:szCs w:val="18"/>
              </w:rPr>
              <w:t>≥5</w:t>
            </w:r>
            <w:r>
              <w:rPr>
                <w:rFonts w:hint="eastAsia" w:hAnsi="宋体" w:cs="宋体"/>
                <w:szCs w:val="18"/>
                <w:shd w:val="clear" w:color="auto" w:fill="FFFFFF"/>
              </w:rPr>
              <w:t>套</w:t>
            </w:r>
          </w:p>
        </w:tc>
        <w:tc>
          <w:tcPr>
            <w:tcW w:w="983" w:type="dxa"/>
            <w:shd w:val="clear" w:color="auto" w:fill="auto"/>
            <w:vAlign w:val="center"/>
          </w:tcPr>
          <w:p>
            <w:pPr>
              <w:pStyle w:val="190"/>
            </w:pPr>
            <w:r>
              <w:rPr>
                <w:rFonts w:hint="eastAsia"/>
                <w:szCs w:val="18"/>
              </w:rPr>
              <w:t>≥4</w:t>
            </w:r>
            <w:r>
              <w:rPr>
                <w:rFonts w:hint="eastAsia" w:hAnsi="宋体" w:cs="宋体"/>
                <w:szCs w:val="18"/>
                <w:shd w:val="clear" w:color="auto" w:fill="FFFFFF"/>
              </w:rPr>
              <w:t>套</w:t>
            </w:r>
          </w:p>
        </w:tc>
        <w:tc>
          <w:tcPr>
            <w:tcW w:w="958" w:type="dxa"/>
            <w:shd w:val="clear" w:color="auto" w:fill="auto"/>
            <w:vAlign w:val="center"/>
          </w:tcPr>
          <w:p>
            <w:pPr>
              <w:pStyle w:val="190"/>
            </w:pPr>
            <w:r>
              <w:rPr>
                <w:rFonts w:hint="eastAsia"/>
                <w:szCs w:val="18"/>
              </w:rPr>
              <w:t>≥3</w:t>
            </w:r>
            <w:r>
              <w:rPr>
                <w:rFonts w:hint="eastAsia" w:hAnsi="宋体" w:cs="宋体"/>
                <w:szCs w:val="18"/>
                <w:shd w:val="clear" w:color="auto" w:fill="FFFFFF"/>
              </w:rPr>
              <w:t>套</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二节以上拉梯</w:t>
            </w:r>
          </w:p>
        </w:tc>
        <w:tc>
          <w:tcPr>
            <w:tcW w:w="925" w:type="dxa"/>
            <w:shd w:val="clear" w:color="auto" w:fill="auto"/>
            <w:vAlign w:val="center"/>
          </w:tcPr>
          <w:p>
            <w:pPr>
              <w:pStyle w:val="190"/>
            </w:pPr>
            <w:r>
              <w:rPr>
                <w:rFonts w:hint="eastAsia"/>
                <w:szCs w:val="18"/>
              </w:rPr>
              <w:t>≥6个</w:t>
            </w:r>
          </w:p>
        </w:tc>
        <w:tc>
          <w:tcPr>
            <w:tcW w:w="983" w:type="dxa"/>
            <w:shd w:val="clear" w:color="auto" w:fill="auto"/>
            <w:vAlign w:val="center"/>
          </w:tcPr>
          <w:p>
            <w:pPr>
              <w:pStyle w:val="190"/>
            </w:pPr>
            <w:r>
              <w:rPr>
                <w:rFonts w:hint="eastAsia"/>
                <w:szCs w:val="18"/>
              </w:rPr>
              <w:t>≥4个</w:t>
            </w:r>
          </w:p>
        </w:tc>
        <w:tc>
          <w:tcPr>
            <w:tcW w:w="958" w:type="dxa"/>
            <w:shd w:val="clear" w:color="auto" w:fill="auto"/>
            <w:vAlign w:val="center"/>
          </w:tcPr>
          <w:p>
            <w:pPr>
              <w:pStyle w:val="190"/>
            </w:pPr>
            <w:r>
              <w:rPr>
                <w:rFonts w:hint="eastAsia"/>
                <w:szCs w:val="18"/>
              </w:rPr>
              <w:t>≥3个</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水带</w:t>
            </w:r>
          </w:p>
        </w:tc>
        <w:tc>
          <w:tcPr>
            <w:tcW w:w="925" w:type="dxa"/>
            <w:shd w:val="clear" w:color="auto" w:fill="auto"/>
            <w:vAlign w:val="center"/>
          </w:tcPr>
          <w:p>
            <w:pPr>
              <w:pStyle w:val="190"/>
            </w:pPr>
            <w:r>
              <w:rPr>
                <w:rFonts w:hint="eastAsia"/>
                <w:szCs w:val="18"/>
              </w:rPr>
              <w:t>≥5000M</w:t>
            </w:r>
          </w:p>
        </w:tc>
        <w:tc>
          <w:tcPr>
            <w:tcW w:w="983" w:type="dxa"/>
            <w:shd w:val="clear" w:color="auto" w:fill="auto"/>
            <w:vAlign w:val="center"/>
          </w:tcPr>
          <w:p>
            <w:pPr>
              <w:pStyle w:val="190"/>
            </w:pPr>
            <w:r>
              <w:rPr>
                <w:rFonts w:hint="eastAsia"/>
                <w:szCs w:val="18"/>
              </w:rPr>
              <w:t>≥4000M</w:t>
            </w:r>
          </w:p>
        </w:tc>
        <w:tc>
          <w:tcPr>
            <w:tcW w:w="958" w:type="dxa"/>
            <w:shd w:val="clear" w:color="auto" w:fill="auto"/>
            <w:vAlign w:val="center"/>
          </w:tcPr>
          <w:p>
            <w:pPr>
              <w:pStyle w:val="190"/>
            </w:pPr>
            <w:r>
              <w:rPr>
                <w:rFonts w:hint="eastAsia"/>
                <w:szCs w:val="18"/>
              </w:rPr>
              <w:t>≥3000M</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灭火机器人</w:t>
            </w:r>
          </w:p>
        </w:tc>
        <w:tc>
          <w:tcPr>
            <w:tcW w:w="925" w:type="dxa"/>
            <w:shd w:val="clear" w:color="auto" w:fill="auto"/>
            <w:vAlign w:val="center"/>
          </w:tcPr>
          <w:p>
            <w:pPr>
              <w:pStyle w:val="190"/>
            </w:pPr>
            <w:r>
              <w:rPr>
                <w:rFonts w:hint="eastAsia"/>
                <w:szCs w:val="18"/>
              </w:rPr>
              <w:t>≥1台</w:t>
            </w:r>
          </w:p>
        </w:tc>
        <w:tc>
          <w:tcPr>
            <w:tcW w:w="983" w:type="dxa"/>
            <w:shd w:val="clear" w:color="auto" w:fill="auto"/>
            <w:vAlign w:val="center"/>
          </w:tcPr>
          <w:p>
            <w:pPr>
              <w:pStyle w:val="190"/>
            </w:pPr>
            <w:r>
              <w:rPr>
                <w:rFonts w:hint="eastAsia"/>
                <w:szCs w:val="18"/>
              </w:rPr>
              <w:t>≥1台</w:t>
            </w:r>
          </w:p>
        </w:tc>
        <w:tc>
          <w:tcPr>
            <w:tcW w:w="958" w:type="dxa"/>
            <w:shd w:val="clear" w:color="auto" w:fill="auto"/>
            <w:vAlign w:val="center"/>
          </w:tcPr>
          <w:p>
            <w:pPr>
              <w:pStyle w:val="190"/>
            </w:pPr>
            <w:r>
              <w:rPr>
                <w:rFonts w:hint="eastAsia"/>
                <w:szCs w:val="18"/>
              </w:rPr>
              <w:t>≥0个</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0.5分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无人机</w:t>
            </w:r>
          </w:p>
        </w:tc>
        <w:tc>
          <w:tcPr>
            <w:tcW w:w="925" w:type="dxa"/>
            <w:shd w:val="clear" w:color="auto" w:fill="auto"/>
            <w:vAlign w:val="center"/>
          </w:tcPr>
          <w:p>
            <w:pPr>
              <w:pStyle w:val="190"/>
            </w:pPr>
            <w:r>
              <w:rPr>
                <w:rFonts w:hint="eastAsia"/>
                <w:szCs w:val="18"/>
              </w:rPr>
              <w:t>≥1台</w:t>
            </w:r>
          </w:p>
        </w:tc>
        <w:tc>
          <w:tcPr>
            <w:tcW w:w="983" w:type="dxa"/>
            <w:shd w:val="clear" w:color="auto" w:fill="auto"/>
            <w:vAlign w:val="center"/>
          </w:tcPr>
          <w:p>
            <w:pPr>
              <w:pStyle w:val="190"/>
            </w:pPr>
            <w:r>
              <w:rPr>
                <w:rFonts w:hint="eastAsia"/>
                <w:szCs w:val="18"/>
              </w:rPr>
              <w:t>≥1台</w:t>
            </w:r>
          </w:p>
        </w:tc>
        <w:tc>
          <w:tcPr>
            <w:tcW w:w="958" w:type="dxa"/>
            <w:shd w:val="clear" w:color="auto" w:fill="auto"/>
            <w:vAlign w:val="center"/>
          </w:tcPr>
          <w:p>
            <w:pPr>
              <w:pStyle w:val="190"/>
            </w:pPr>
            <w:r>
              <w:rPr>
                <w:rFonts w:hint="eastAsia"/>
                <w:szCs w:val="18"/>
              </w:rPr>
              <w:t>≥0个</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0.5分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消防车配套的常规器材工具</w:t>
            </w:r>
          </w:p>
        </w:tc>
        <w:tc>
          <w:tcPr>
            <w:tcW w:w="925" w:type="dxa"/>
            <w:shd w:val="clear" w:color="auto" w:fill="auto"/>
            <w:vAlign w:val="center"/>
          </w:tcPr>
          <w:p>
            <w:pPr>
              <w:pStyle w:val="190"/>
            </w:pPr>
            <w:r>
              <w:rPr>
                <w:rFonts w:hint="eastAsia"/>
                <w:szCs w:val="18"/>
              </w:rPr>
              <w:t>≥5</w:t>
            </w:r>
            <w:r>
              <w:rPr>
                <w:rFonts w:hint="eastAsia" w:hAnsi="宋体" w:cs="宋体"/>
                <w:szCs w:val="18"/>
                <w:shd w:val="clear" w:color="auto" w:fill="FFFFFF"/>
              </w:rPr>
              <w:t>套</w:t>
            </w:r>
          </w:p>
        </w:tc>
        <w:tc>
          <w:tcPr>
            <w:tcW w:w="983" w:type="dxa"/>
            <w:shd w:val="clear" w:color="auto" w:fill="auto"/>
            <w:vAlign w:val="center"/>
          </w:tcPr>
          <w:p>
            <w:pPr>
              <w:pStyle w:val="190"/>
            </w:pPr>
            <w:r>
              <w:rPr>
                <w:rFonts w:hint="eastAsia"/>
                <w:szCs w:val="18"/>
              </w:rPr>
              <w:t>≥4</w:t>
            </w:r>
            <w:r>
              <w:rPr>
                <w:rFonts w:hint="eastAsia" w:hAnsi="宋体" w:cs="宋体"/>
                <w:szCs w:val="18"/>
                <w:shd w:val="clear" w:color="auto" w:fill="FFFFFF"/>
              </w:rPr>
              <w:t>套</w:t>
            </w:r>
          </w:p>
        </w:tc>
        <w:tc>
          <w:tcPr>
            <w:tcW w:w="958" w:type="dxa"/>
            <w:shd w:val="clear" w:color="auto" w:fill="auto"/>
            <w:vAlign w:val="center"/>
          </w:tcPr>
          <w:p>
            <w:pPr>
              <w:pStyle w:val="190"/>
            </w:pPr>
            <w:r>
              <w:rPr>
                <w:rFonts w:hint="eastAsia"/>
                <w:szCs w:val="18"/>
              </w:rPr>
              <w:t>≥3</w:t>
            </w:r>
            <w:r>
              <w:rPr>
                <w:rFonts w:hint="eastAsia" w:hAnsi="宋体" w:cs="宋体"/>
                <w:szCs w:val="18"/>
                <w:shd w:val="clear" w:color="auto" w:fill="FFFFFF"/>
              </w:rPr>
              <w:t>套</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restart"/>
            <w:shd w:val="clear" w:color="auto" w:fill="auto"/>
            <w:vAlign w:val="center"/>
          </w:tcPr>
          <w:p>
            <w:pPr>
              <w:pStyle w:val="190"/>
            </w:pPr>
            <w:bookmarkStart w:id="65" w:name="_Hlk155166959"/>
            <w:r>
              <w:rPr>
                <w:rFonts w:hint="eastAsia"/>
              </w:rPr>
              <w:t>通信器材装备</w:t>
            </w:r>
            <w:bookmarkEnd w:id="65"/>
          </w:p>
        </w:tc>
        <w:tc>
          <w:tcPr>
            <w:tcW w:w="1159" w:type="dxa"/>
            <w:shd w:val="clear" w:color="auto" w:fill="auto"/>
            <w:vAlign w:val="center"/>
          </w:tcPr>
          <w:p>
            <w:pPr>
              <w:pStyle w:val="190"/>
            </w:pPr>
            <w:r>
              <w:rPr>
                <w:rFonts w:hint="eastAsia"/>
              </w:rPr>
              <w:t>警情受理系统</w:t>
            </w:r>
          </w:p>
        </w:tc>
        <w:tc>
          <w:tcPr>
            <w:tcW w:w="925" w:type="dxa"/>
            <w:shd w:val="clear" w:color="auto" w:fill="auto"/>
            <w:vAlign w:val="center"/>
          </w:tcPr>
          <w:p>
            <w:pPr>
              <w:pStyle w:val="190"/>
            </w:pPr>
            <w:r>
              <w:rPr>
                <w:rFonts w:hint="eastAsia"/>
                <w:szCs w:val="18"/>
              </w:rPr>
              <w:t>≥1</w:t>
            </w:r>
            <w:r>
              <w:rPr>
                <w:rFonts w:hint="eastAsia" w:hAnsi="宋体" w:cs="宋体"/>
                <w:szCs w:val="18"/>
                <w:shd w:val="clear" w:color="auto" w:fill="FFFFFF"/>
              </w:rPr>
              <w:t>套</w:t>
            </w:r>
          </w:p>
        </w:tc>
        <w:tc>
          <w:tcPr>
            <w:tcW w:w="983" w:type="dxa"/>
            <w:shd w:val="clear" w:color="auto" w:fill="auto"/>
            <w:vAlign w:val="center"/>
          </w:tcPr>
          <w:p>
            <w:pPr>
              <w:pStyle w:val="190"/>
            </w:pPr>
            <w:r>
              <w:rPr>
                <w:rFonts w:hint="eastAsia"/>
                <w:szCs w:val="18"/>
              </w:rPr>
              <w:t>≥1</w:t>
            </w:r>
            <w:r>
              <w:rPr>
                <w:rFonts w:hint="eastAsia" w:hAnsi="宋体" w:cs="宋体"/>
                <w:szCs w:val="18"/>
                <w:shd w:val="clear" w:color="auto" w:fill="FFFFFF"/>
              </w:rPr>
              <w:t>套</w:t>
            </w:r>
          </w:p>
        </w:tc>
        <w:tc>
          <w:tcPr>
            <w:tcW w:w="958" w:type="dxa"/>
            <w:shd w:val="clear" w:color="auto" w:fill="auto"/>
            <w:vAlign w:val="center"/>
          </w:tcPr>
          <w:p>
            <w:pPr>
              <w:pStyle w:val="190"/>
            </w:pPr>
            <w:r>
              <w:rPr>
                <w:rFonts w:hint="eastAsia"/>
                <w:szCs w:val="18"/>
              </w:rPr>
              <w:t>≥1</w:t>
            </w:r>
            <w:r>
              <w:rPr>
                <w:rFonts w:hint="eastAsia" w:hAnsi="宋体" w:cs="宋体"/>
                <w:szCs w:val="18"/>
                <w:shd w:val="clear" w:color="auto" w:fill="FFFFFF"/>
              </w:rPr>
              <w:t>套</w:t>
            </w:r>
          </w:p>
        </w:tc>
        <w:tc>
          <w:tcPr>
            <w:tcW w:w="700" w:type="dxa"/>
            <w:shd w:val="clear" w:color="auto" w:fill="auto"/>
            <w:vAlign w:val="center"/>
          </w:tcPr>
          <w:p>
            <w:pPr>
              <w:pStyle w:val="190"/>
            </w:pPr>
            <w:r>
              <w:rPr>
                <w:rFonts w:hint="eastAsia"/>
              </w:rPr>
              <w:t>0.5分</w:t>
            </w:r>
          </w:p>
        </w:tc>
        <w:tc>
          <w:tcPr>
            <w:tcW w:w="2144" w:type="dxa"/>
            <w:shd w:val="clear" w:color="auto" w:fill="auto"/>
            <w:vAlign w:val="center"/>
          </w:tcPr>
          <w:p>
            <w:pPr>
              <w:pStyle w:val="190"/>
            </w:pPr>
            <w:r>
              <w:rPr>
                <w:rFonts w:hint="eastAsia"/>
              </w:rPr>
              <w:t>实现接收报警、下达出去命令等功能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通信指挥系统</w:t>
            </w:r>
          </w:p>
        </w:tc>
        <w:tc>
          <w:tcPr>
            <w:tcW w:w="925" w:type="dxa"/>
            <w:shd w:val="clear" w:color="auto" w:fill="auto"/>
            <w:vAlign w:val="center"/>
          </w:tcPr>
          <w:p>
            <w:pPr>
              <w:pStyle w:val="190"/>
            </w:pPr>
            <w:r>
              <w:rPr>
                <w:rFonts w:hint="eastAsia"/>
                <w:szCs w:val="18"/>
              </w:rPr>
              <w:t>≥1套</w:t>
            </w:r>
          </w:p>
        </w:tc>
        <w:tc>
          <w:tcPr>
            <w:tcW w:w="983" w:type="dxa"/>
            <w:shd w:val="clear" w:color="auto" w:fill="auto"/>
            <w:vAlign w:val="center"/>
          </w:tcPr>
          <w:p>
            <w:pPr>
              <w:pStyle w:val="190"/>
            </w:pPr>
            <w:r>
              <w:rPr>
                <w:rFonts w:hint="eastAsia"/>
                <w:szCs w:val="18"/>
              </w:rPr>
              <w:t>≥1套</w:t>
            </w:r>
          </w:p>
        </w:tc>
        <w:tc>
          <w:tcPr>
            <w:tcW w:w="958" w:type="dxa"/>
            <w:shd w:val="clear" w:color="auto" w:fill="auto"/>
            <w:vAlign w:val="center"/>
          </w:tcPr>
          <w:p>
            <w:pPr>
              <w:pStyle w:val="190"/>
            </w:pPr>
            <w:r>
              <w:rPr>
                <w:rFonts w:hint="eastAsia"/>
                <w:szCs w:val="18"/>
              </w:rPr>
              <w:t>≥10套</w:t>
            </w:r>
          </w:p>
        </w:tc>
        <w:tc>
          <w:tcPr>
            <w:tcW w:w="700" w:type="dxa"/>
            <w:shd w:val="clear" w:color="auto" w:fill="auto"/>
            <w:vAlign w:val="center"/>
          </w:tcPr>
          <w:p>
            <w:pPr>
              <w:pStyle w:val="190"/>
            </w:pPr>
            <w:r>
              <w:rPr>
                <w:rFonts w:hint="eastAsia" w:hAnsi="宋体" w:cs="宋体"/>
                <w:szCs w:val="18"/>
                <w:shd w:val="clear" w:color="auto" w:fill="FFFFFF"/>
              </w:rPr>
              <w:t>0.5分</w:t>
            </w:r>
          </w:p>
        </w:tc>
        <w:tc>
          <w:tcPr>
            <w:tcW w:w="2144" w:type="dxa"/>
            <w:shd w:val="clear" w:color="auto" w:fill="auto"/>
            <w:vAlign w:val="center"/>
          </w:tcPr>
          <w:p>
            <w:pPr>
              <w:pStyle w:val="190"/>
            </w:pPr>
            <w:r>
              <w:rPr>
                <w:rFonts w:hint="eastAsia"/>
              </w:rPr>
              <w:t>实现战备值守、辅助决策、调度指挥等功能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防爆移动电话</w:t>
            </w:r>
          </w:p>
        </w:tc>
        <w:tc>
          <w:tcPr>
            <w:tcW w:w="925" w:type="dxa"/>
            <w:shd w:val="clear" w:color="auto" w:fill="auto"/>
            <w:vAlign w:val="center"/>
          </w:tcPr>
          <w:p>
            <w:pPr>
              <w:pStyle w:val="190"/>
            </w:pPr>
            <w:r>
              <w:rPr>
                <w:rFonts w:hint="eastAsia"/>
                <w:szCs w:val="18"/>
              </w:rPr>
              <w:t>≥6部</w:t>
            </w:r>
          </w:p>
        </w:tc>
        <w:tc>
          <w:tcPr>
            <w:tcW w:w="983" w:type="dxa"/>
            <w:shd w:val="clear" w:color="auto" w:fill="auto"/>
            <w:vAlign w:val="center"/>
          </w:tcPr>
          <w:p>
            <w:pPr>
              <w:pStyle w:val="190"/>
            </w:pPr>
            <w:r>
              <w:rPr>
                <w:rFonts w:hint="eastAsia"/>
                <w:szCs w:val="18"/>
              </w:rPr>
              <w:t>≥5部</w:t>
            </w:r>
          </w:p>
        </w:tc>
        <w:tc>
          <w:tcPr>
            <w:tcW w:w="958" w:type="dxa"/>
            <w:shd w:val="clear" w:color="auto" w:fill="auto"/>
            <w:vAlign w:val="center"/>
          </w:tcPr>
          <w:p>
            <w:pPr>
              <w:pStyle w:val="190"/>
            </w:pPr>
            <w:r>
              <w:rPr>
                <w:rFonts w:hint="eastAsia"/>
                <w:szCs w:val="18"/>
              </w:rPr>
              <w:t>≥43部</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防爆对讲机</w:t>
            </w:r>
          </w:p>
        </w:tc>
        <w:tc>
          <w:tcPr>
            <w:tcW w:w="925" w:type="dxa"/>
            <w:shd w:val="clear" w:color="auto" w:fill="auto"/>
            <w:vAlign w:val="center"/>
          </w:tcPr>
          <w:p>
            <w:pPr>
              <w:pStyle w:val="190"/>
            </w:pPr>
            <w:r>
              <w:rPr>
                <w:rFonts w:hint="eastAsia"/>
                <w:szCs w:val="18"/>
              </w:rPr>
              <w:t>≥1部/人</w:t>
            </w:r>
          </w:p>
        </w:tc>
        <w:tc>
          <w:tcPr>
            <w:tcW w:w="983" w:type="dxa"/>
            <w:shd w:val="clear" w:color="auto" w:fill="auto"/>
            <w:vAlign w:val="center"/>
          </w:tcPr>
          <w:p>
            <w:pPr>
              <w:pStyle w:val="190"/>
            </w:pPr>
            <w:r>
              <w:rPr>
                <w:rFonts w:hint="eastAsia"/>
                <w:szCs w:val="18"/>
              </w:rPr>
              <w:t>≥1部/人</w:t>
            </w:r>
          </w:p>
        </w:tc>
        <w:tc>
          <w:tcPr>
            <w:tcW w:w="958" w:type="dxa"/>
            <w:shd w:val="clear" w:color="auto" w:fill="auto"/>
            <w:vAlign w:val="center"/>
          </w:tcPr>
          <w:p>
            <w:pPr>
              <w:pStyle w:val="190"/>
            </w:pPr>
            <w:r>
              <w:rPr>
                <w:rFonts w:hint="eastAsia"/>
                <w:szCs w:val="18"/>
              </w:rPr>
              <w:t>≥1部/人</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r>
              <w:rPr>
                <w:rFonts w:hint="eastAsia" w:hAnsi="宋体" w:cs="宋体"/>
                <w:szCs w:val="18"/>
                <w:shd w:val="clear" w:color="auto" w:fill="FFFFFF"/>
              </w:rPr>
              <w:t>按执勤人数配备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restart"/>
            <w:shd w:val="clear" w:color="auto" w:fill="auto"/>
            <w:vAlign w:val="center"/>
          </w:tcPr>
          <w:p>
            <w:pPr>
              <w:pStyle w:val="190"/>
            </w:pPr>
            <w:bookmarkStart w:id="66" w:name="_Hlk155166973"/>
            <w:r>
              <w:rPr>
                <w:rFonts w:hint="eastAsia"/>
              </w:rPr>
              <w:t>破拆器材装备</w:t>
            </w:r>
            <w:bookmarkEnd w:id="66"/>
          </w:p>
        </w:tc>
        <w:tc>
          <w:tcPr>
            <w:tcW w:w="1159" w:type="dxa"/>
            <w:shd w:val="clear" w:color="auto" w:fill="auto"/>
            <w:vAlign w:val="center"/>
          </w:tcPr>
          <w:p>
            <w:pPr>
              <w:pStyle w:val="190"/>
            </w:pPr>
            <w:r>
              <w:rPr>
                <w:rFonts w:hint="eastAsia" w:hAnsi="宋体" w:cs="宋体"/>
                <w:szCs w:val="18"/>
                <w:shd w:val="clear" w:color="auto" w:fill="FFFFFF"/>
              </w:rPr>
              <w:t>手动破拆工具组</w:t>
            </w:r>
          </w:p>
        </w:tc>
        <w:tc>
          <w:tcPr>
            <w:tcW w:w="925" w:type="dxa"/>
            <w:shd w:val="clear" w:color="auto" w:fill="auto"/>
            <w:vAlign w:val="center"/>
          </w:tcPr>
          <w:p>
            <w:pPr>
              <w:pStyle w:val="190"/>
            </w:pPr>
            <w:r>
              <w:rPr>
                <w:rFonts w:hint="eastAsia"/>
                <w:szCs w:val="18"/>
              </w:rPr>
              <w:t>≥2套</w:t>
            </w:r>
          </w:p>
        </w:tc>
        <w:tc>
          <w:tcPr>
            <w:tcW w:w="983" w:type="dxa"/>
            <w:shd w:val="clear" w:color="auto" w:fill="auto"/>
            <w:vAlign w:val="center"/>
          </w:tcPr>
          <w:p>
            <w:pPr>
              <w:pStyle w:val="190"/>
            </w:pPr>
            <w:r>
              <w:rPr>
                <w:rFonts w:hint="eastAsia"/>
                <w:szCs w:val="18"/>
              </w:rPr>
              <w:t>≥2套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无齿锯</w:t>
            </w:r>
          </w:p>
          <w:p>
            <w:pPr>
              <w:pStyle w:val="190"/>
              <w:rPr>
                <w:rFonts w:hAnsi="宋体" w:cs="宋体"/>
                <w:szCs w:val="18"/>
                <w:shd w:val="clear" w:color="auto" w:fill="FFFFFF"/>
              </w:rPr>
            </w:pPr>
          </w:p>
        </w:tc>
        <w:tc>
          <w:tcPr>
            <w:tcW w:w="925" w:type="dxa"/>
            <w:shd w:val="clear" w:color="auto" w:fill="auto"/>
            <w:vAlign w:val="center"/>
          </w:tcPr>
          <w:p>
            <w:pPr>
              <w:pStyle w:val="190"/>
            </w:pPr>
            <w:r>
              <w:rPr>
                <w:rFonts w:hint="eastAsia"/>
                <w:szCs w:val="18"/>
              </w:rPr>
              <w:t>≥2台</w:t>
            </w:r>
          </w:p>
        </w:tc>
        <w:tc>
          <w:tcPr>
            <w:tcW w:w="983" w:type="dxa"/>
            <w:shd w:val="clear" w:color="auto" w:fill="auto"/>
            <w:vAlign w:val="center"/>
          </w:tcPr>
          <w:p>
            <w:pPr>
              <w:pStyle w:val="190"/>
            </w:pPr>
            <w:r>
              <w:rPr>
                <w:rFonts w:hint="eastAsia"/>
                <w:szCs w:val="18"/>
              </w:rPr>
              <w:t>≥2台</w:t>
            </w:r>
          </w:p>
        </w:tc>
        <w:tc>
          <w:tcPr>
            <w:tcW w:w="958" w:type="dxa"/>
            <w:shd w:val="clear" w:color="auto" w:fill="auto"/>
            <w:vAlign w:val="center"/>
          </w:tcPr>
          <w:p>
            <w:pPr>
              <w:pStyle w:val="190"/>
            </w:pPr>
            <w:r>
              <w:rPr>
                <w:rFonts w:hint="eastAsia"/>
                <w:szCs w:val="18"/>
              </w:rPr>
              <w:t>≥0台</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机动链锯</w:t>
            </w:r>
          </w:p>
          <w:p>
            <w:pPr>
              <w:pStyle w:val="190"/>
              <w:rPr>
                <w:rFonts w:hAnsi="宋体" w:cs="宋体"/>
                <w:szCs w:val="18"/>
                <w:shd w:val="clear" w:color="auto" w:fill="FFFFFF"/>
              </w:rPr>
            </w:pPr>
          </w:p>
        </w:tc>
        <w:tc>
          <w:tcPr>
            <w:tcW w:w="925" w:type="dxa"/>
            <w:shd w:val="clear" w:color="auto" w:fill="auto"/>
            <w:vAlign w:val="center"/>
          </w:tcPr>
          <w:p>
            <w:pPr>
              <w:pStyle w:val="190"/>
            </w:pPr>
            <w:r>
              <w:rPr>
                <w:rFonts w:hint="eastAsia"/>
                <w:szCs w:val="18"/>
              </w:rPr>
              <w:t>≥2台</w:t>
            </w:r>
          </w:p>
        </w:tc>
        <w:tc>
          <w:tcPr>
            <w:tcW w:w="983" w:type="dxa"/>
            <w:shd w:val="clear" w:color="auto" w:fill="auto"/>
            <w:vAlign w:val="center"/>
          </w:tcPr>
          <w:p>
            <w:pPr>
              <w:pStyle w:val="190"/>
            </w:pPr>
            <w:r>
              <w:rPr>
                <w:rFonts w:hint="eastAsia"/>
                <w:szCs w:val="18"/>
              </w:rPr>
              <w:t>≥2台</w:t>
            </w:r>
          </w:p>
        </w:tc>
        <w:tc>
          <w:tcPr>
            <w:tcW w:w="958" w:type="dxa"/>
            <w:shd w:val="clear" w:color="auto" w:fill="auto"/>
            <w:vAlign w:val="center"/>
          </w:tcPr>
          <w:p>
            <w:pPr>
              <w:pStyle w:val="190"/>
            </w:pPr>
            <w:r>
              <w:rPr>
                <w:rFonts w:hint="eastAsia"/>
                <w:szCs w:val="18"/>
              </w:rPr>
              <w:t>≥0台</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rPr>
              <w:t>多功能挠钩</w:t>
            </w:r>
          </w:p>
        </w:tc>
        <w:tc>
          <w:tcPr>
            <w:tcW w:w="925" w:type="dxa"/>
            <w:shd w:val="clear" w:color="auto" w:fill="auto"/>
            <w:vAlign w:val="center"/>
          </w:tcPr>
          <w:p>
            <w:pPr>
              <w:pStyle w:val="190"/>
            </w:pPr>
            <w:r>
              <w:rPr>
                <w:rFonts w:hint="eastAsia"/>
                <w:szCs w:val="18"/>
              </w:rPr>
              <w:t>≥2套</w:t>
            </w:r>
          </w:p>
        </w:tc>
        <w:tc>
          <w:tcPr>
            <w:tcW w:w="983" w:type="dxa"/>
            <w:shd w:val="clear" w:color="auto" w:fill="auto"/>
            <w:vAlign w:val="center"/>
          </w:tcPr>
          <w:p>
            <w:pPr>
              <w:pStyle w:val="190"/>
            </w:pPr>
            <w:r>
              <w:rPr>
                <w:rFonts w:hint="eastAsia"/>
                <w:szCs w:val="18"/>
              </w:rPr>
              <w:t>≥2套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rPr>
              <w:t>绝缘剪断钳</w:t>
            </w:r>
          </w:p>
        </w:tc>
        <w:tc>
          <w:tcPr>
            <w:tcW w:w="925" w:type="dxa"/>
            <w:shd w:val="clear" w:color="auto" w:fill="auto"/>
            <w:vAlign w:val="center"/>
          </w:tcPr>
          <w:p>
            <w:pPr>
              <w:pStyle w:val="190"/>
            </w:pPr>
            <w:r>
              <w:rPr>
                <w:rFonts w:hint="eastAsia"/>
                <w:szCs w:val="18"/>
              </w:rPr>
              <w:t>≥2把</w:t>
            </w:r>
          </w:p>
        </w:tc>
        <w:tc>
          <w:tcPr>
            <w:tcW w:w="983" w:type="dxa"/>
            <w:shd w:val="clear" w:color="auto" w:fill="auto"/>
            <w:vAlign w:val="center"/>
          </w:tcPr>
          <w:p>
            <w:pPr>
              <w:pStyle w:val="190"/>
            </w:pPr>
            <w:r>
              <w:rPr>
                <w:rFonts w:hint="eastAsia"/>
                <w:szCs w:val="18"/>
              </w:rPr>
              <w:t>≥2把</w:t>
            </w:r>
          </w:p>
        </w:tc>
        <w:tc>
          <w:tcPr>
            <w:tcW w:w="958" w:type="dxa"/>
            <w:shd w:val="clear" w:color="auto" w:fill="auto"/>
            <w:vAlign w:val="center"/>
          </w:tcPr>
          <w:p>
            <w:pPr>
              <w:pStyle w:val="190"/>
            </w:pPr>
            <w:r>
              <w:rPr>
                <w:rFonts w:hint="eastAsia"/>
                <w:szCs w:val="18"/>
              </w:rPr>
              <w:t>≥1把</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液压破拆工具组</w:t>
            </w:r>
          </w:p>
        </w:tc>
        <w:tc>
          <w:tcPr>
            <w:tcW w:w="925" w:type="dxa"/>
            <w:shd w:val="clear" w:color="auto" w:fill="auto"/>
            <w:vAlign w:val="center"/>
          </w:tcPr>
          <w:p>
            <w:pPr>
              <w:pStyle w:val="190"/>
            </w:pPr>
            <w:r>
              <w:rPr>
                <w:rFonts w:hint="eastAsia"/>
                <w:szCs w:val="18"/>
              </w:rPr>
              <w:t>≥2套</w:t>
            </w:r>
          </w:p>
        </w:tc>
        <w:tc>
          <w:tcPr>
            <w:tcW w:w="983" w:type="dxa"/>
            <w:shd w:val="clear" w:color="auto" w:fill="auto"/>
            <w:vAlign w:val="center"/>
          </w:tcPr>
          <w:p>
            <w:pPr>
              <w:pStyle w:val="190"/>
            </w:pPr>
            <w:r>
              <w:rPr>
                <w:rFonts w:hint="eastAsia"/>
                <w:szCs w:val="18"/>
              </w:rPr>
              <w:t>≥1套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sz w:val="15"/>
                <w:szCs w:val="15"/>
              </w:rPr>
              <w:t>应急救援破拆支护工具套装</w:t>
            </w:r>
          </w:p>
        </w:tc>
        <w:tc>
          <w:tcPr>
            <w:tcW w:w="925" w:type="dxa"/>
            <w:shd w:val="clear" w:color="auto" w:fill="auto"/>
            <w:vAlign w:val="center"/>
          </w:tcPr>
          <w:p>
            <w:pPr>
              <w:pStyle w:val="190"/>
            </w:pPr>
            <w:r>
              <w:rPr>
                <w:rFonts w:hint="eastAsia"/>
                <w:szCs w:val="18"/>
              </w:rPr>
              <w:t>≥2套</w:t>
            </w:r>
          </w:p>
        </w:tc>
        <w:tc>
          <w:tcPr>
            <w:tcW w:w="983" w:type="dxa"/>
            <w:shd w:val="clear" w:color="auto" w:fill="auto"/>
            <w:vAlign w:val="center"/>
          </w:tcPr>
          <w:p>
            <w:pPr>
              <w:pStyle w:val="190"/>
            </w:pPr>
            <w:r>
              <w:rPr>
                <w:rFonts w:hint="eastAsia"/>
                <w:szCs w:val="18"/>
              </w:rPr>
              <w:t>≥2套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911" w:type="dxa"/>
            <w:vMerge w:val="restart"/>
            <w:shd w:val="clear" w:color="auto" w:fill="auto"/>
            <w:vAlign w:val="center"/>
          </w:tcPr>
          <w:p>
            <w:pPr>
              <w:pStyle w:val="190"/>
            </w:pPr>
          </w:p>
        </w:tc>
        <w:tc>
          <w:tcPr>
            <w:tcW w:w="583" w:type="dxa"/>
            <w:vMerge w:val="restart"/>
            <w:tcBorders>
              <w:top w:val="single" w:color="auto" w:sz="8" w:space="0"/>
            </w:tcBorders>
            <w:shd w:val="clear" w:color="auto" w:fill="auto"/>
            <w:vAlign w:val="center"/>
          </w:tcPr>
          <w:p>
            <w:pPr>
              <w:pStyle w:val="190"/>
              <w:rPr>
                <w:szCs w:val="18"/>
              </w:rPr>
            </w:pPr>
            <w:bookmarkStart w:id="67" w:name="_Hlk155166991"/>
            <w:r>
              <w:rPr>
                <w:rFonts w:hint="eastAsia"/>
                <w:szCs w:val="18"/>
              </w:rPr>
              <w:t>堵漏器材装备</w:t>
            </w:r>
          </w:p>
          <w:bookmarkEnd w:id="67"/>
          <w:p>
            <w:pPr>
              <w:pStyle w:val="190"/>
            </w:pPr>
          </w:p>
        </w:tc>
        <w:tc>
          <w:tcPr>
            <w:tcW w:w="1159" w:type="dxa"/>
            <w:tcBorders>
              <w:top w:val="single" w:color="auto" w:sz="8" w:space="0"/>
              <w:bottom w:val="single" w:color="auto" w:sz="8" w:space="0"/>
            </w:tcBorders>
            <w:shd w:val="clear" w:color="auto" w:fill="auto"/>
            <w:vAlign w:val="center"/>
          </w:tcPr>
          <w:p>
            <w:pPr>
              <w:pStyle w:val="190"/>
            </w:pPr>
            <w:r>
              <w:rPr>
                <w:rFonts w:hint="eastAsia" w:hAnsi="宋体" w:cs="宋体"/>
                <w:szCs w:val="18"/>
                <w:shd w:val="clear" w:color="auto" w:fill="FFFFFF"/>
              </w:rPr>
              <w:t>木制堵漏楔</w:t>
            </w:r>
          </w:p>
        </w:tc>
        <w:tc>
          <w:tcPr>
            <w:tcW w:w="925" w:type="dxa"/>
            <w:tcBorders>
              <w:top w:val="single" w:color="auto" w:sz="8" w:space="0"/>
              <w:bottom w:val="single" w:color="auto" w:sz="8" w:space="0"/>
            </w:tcBorders>
            <w:shd w:val="clear" w:color="auto" w:fill="auto"/>
            <w:vAlign w:val="center"/>
          </w:tcPr>
          <w:p>
            <w:pPr>
              <w:pStyle w:val="190"/>
            </w:pPr>
            <w:r>
              <w:rPr>
                <w:rFonts w:hint="eastAsia"/>
                <w:szCs w:val="18"/>
              </w:rPr>
              <w:t>≥3</w:t>
            </w:r>
            <w:r>
              <w:rPr>
                <w:rFonts w:hint="eastAsia" w:hAnsi="宋体" w:cs="宋体"/>
                <w:szCs w:val="18"/>
                <w:shd w:val="clear" w:color="auto" w:fill="FFFFFF"/>
              </w:rPr>
              <w:t>套</w:t>
            </w:r>
          </w:p>
        </w:tc>
        <w:tc>
          <w:tcPr>
            <w:tcW w:w="983" w:type="dxa"/>
            <w:tcBorders>
              <w:top w:val="single" w:color="auto" w:sz="8" w:space="0"/>
              <w:bottom w:val="single" w:color="auto" w:sz="8" w:space="0"/>
            </w:tcBorders>
            <w:shd w:val="clear" w:color="auto" w:fill="auto"/>
            <w:vAlign w:val="center"/>
          </w:tcPr>
          <w:p>
            <w:pPr>
              <w:pStyle w:val="190"/>
            </w:pPr>
            <w:r>
              <w:rPr>
                <w:rFonts w:hint="eastAsia"/>
                <w:szCs w:val="18"/>
              </w:rPr>
              <w:t>≥2</w:t>
            </w:r>
            <w:r>
              <w:rPr>
                <w:rFonts w:hint="eastAsia" w:hAnsi="宋体" w:cs="宋体"/>
                <w:szCs w:val="18"/>
                <w:shd w:val="clear" w:color="auto" w:fill="FFFFFF"/>
              </w:rPr>
              <w:t>套</w:t>
            </w:r>
          </w:p>
        </w:tc>
        <w:tc>
          <w:tcPr>
            <w:tcW w:w="958" w:type="dxa"/>
            <w:tcBorders>
              <w:top w:val="single" w:color="auto" w:sz="8" w:space="0"/>
              <w:bottom w:val="single" w:color="auto" w:sz="8" w:space="0"/>
            </w:tcBorders>
            <w:shd w:val="clear" w:color="auto" w:fill="auto"/>
            <w:vAlign w:val="center"/>
          </w:tcPr>
          <w:p>
            <w:pPr>
              <w:pStyle w:val="190"/>
            </w:pPr>
            <w:r>
              <w:rPr>
                <w:rFonts w:hint="eastAsia"/>
                <w:szCs w:val="18"/>
              </w:rPr>
              <w:t>≥1</w:t>
            </w:r>
            <w:r>
              <w:rPr>
                <w:rFonts w:hint="eastAsia" w:hAnsi="宋体" w:cs="宋体"/>
                <w:szCs w:val="18"/>
                <w:shd w:val="clear" w:color="auto" w:fill="FFFFFF"/>
              </w:rPr>
              <w:t>套</w:t>
            </w:r>
          </w:p>
        </w:tc>
        <w:tc>
          <w:tcPr>
            <w:tcW w:w="700" w:type="dxa"/>
            <w:tcBorders>
              <w:top w:val="single" w:color="auto" w:sz="8" w:space="0"/>
              <w:bottom w:val="single" w:color="auto" w:sz="8" w:space="0"/>
            </w:tcBorders>
            <w:shd w:val="clear" w:color="auto" w:fill="auto"/>
            <w:vAlign w:val="center"/>
          </w:tcPr>
          <w:p>
            <w:pPr>
              <w:pStyle w:val="190"/>
            </w:pPr>
            <w:r>
              <w:rPr>
                <w:rFonts w:hint="eastAsia" w:hAnsi="宋体" w:cs="宋体"/>
                <w:szCs w:val="18"/>
                <w:shd w:val="clear" w:color="auto" w:fill="FFFFFF"/>
              </w:rPr>
              <w:t>0.1分</w:t>
            </w:r>
          </w:p>
        </w:tc>
        <w:tc>
          <w:tcPr>
            <w:tcW w:w="2144" w:type="dxa"/>
            <w:tcBorders>
              <w:top w:val="single" w:color="auto" w:sz="8" w:space="0"/>
              <w:bottom w:val="single" w:color="auto" w:sz="8" w:space="0"/>
            </w:tcBorders>
            <w:shd w:val="clear" w:color="auto" w:fill="auto"/>
            <w:vAlign w:val="center"/>
          </w:tcPr>
          <w:p>
            <w:pPr>
              <w:pStyle w:val="190"/>
            </w:pPr>
            <w:r>
              <w:rPr>
                <w:rFonts w:hint="eastAsia" w:hAnsi="宋体" w:cs="宋体"/>
                <w:szCs w:val="18"/>
                <w:shd w:val="clear" w:color="auto" w:fill="FFFFFF"/>
              </w:rPr>
              <w:t>每套不少于28种规格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金属堵漏套管</w:t>
            </w:r>
          </w:p>
        </w:tc>
        <w:tc>
          <w:tcPr>
            <w:tcW w:w="925" w:type="dxa"/>
            <w:shd w:val="clear" w:color="auto" w:fill="auto"/>
            <w:vAlign w:val="center"/>
          </w:tcPr>
          <w:p>
            <w:pPr>
              <w:pStyle w:val="190"/>
            </w:pPr>
            <w:r>
              <w:rPr>
                <w:rFonts w:hint="eastAsia"/>
                <w:szCs w:val="18"/>
              </w:rPr>
              <w:t>≥2</w:t>
            </w:r>
            <w:r>
              <w:rPr>
                <w:rFonts w:hint="eastAsia" w:hAnsi="宋体" w:cs="宋体"/>
                <w:szCs w:val="18"/>
                <w:shd w:val="clear" w:color="auto" w:fill="FFFFFF"/>
              </w:rPr>
              <w:t>套</w:t>
            </w:r>
          </w:p>
        </w:tc>
        <w:tc>
          <w:tcPr>
            <w:tcW w:w="983" w:type="dxa"/>
            <w:shd w:val="clear" w:color="auto" w:fill="auto"/>
            <w:vAlign w:val="center"/>
          </w:tcPr>
          <w:p>
            <w:pPr>
              <w:pStyle w:val="190"/>
            </w:pPr>
            <w:r>
              <w:rPr>
                <w:rFonts w:hint="eastAsia"/>
                <w:szCs w:val="18"/>
              </w:rPr>
              <w:t>≥1</w:t>
            </w:r>
            <w:r>
              <w:rPr>
                <w:rFonts w:hint="eastAsia" w:hAnsi="宋体" w:cs="宋体"/>
                <w:szCs w:val="18"/>
                <w:shd w:val="clear" w:color="auto" w:fill="FFFFFF"/>
              </w:rPr>
              <w:t>套</w:t>
            </w:r>
          </w:p>
        </w:tc>
        <w:tc>
          <w:tcPr>
            <w:tcW w:w="958" w:type="dxa"/>
            <w:shd w:val="clear" w:color="auto" w:fill="auto"/>
            <w:vAlign w:val="center"/>
          </w:tcPr>
          <w:p>
            <w:pPr>
              <w:pStyle w:val="190"/>
            </w:pPr>
            <w:r>
              <w:rPr>
                <w:rFonts w:hint="eastAsia"/>
                <w:szCs w:val="18"/>
              </w:rPr>
              <w:t>≥0</w:t>
            </w:r>
            <w:r>
              <w:rPr>
                <w:rFonts w:hint="eastAsia" w:hAnsi="宋体" w:cs="宋体"/>
                <w:szCs w:val="18"/>
                <w:shd w:val="clear" w:color="auto" w:fill="FFFFFF"/>
              </w:rPr>
              <w:t>套</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r>
              <w:rPr>
                <w:rFonts w:hint="eastAsia" w:hAnsi="宋体" w:cs="宋体"/>
                <w:szCs w:val="18"/>
                <w:shd w:val="clear" w:color="auto" w:fill="FFFFFF"/>
              </w:rPr>
              <w:t>每套不少于9种规格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注入式堵 漏工具</w:t>
            </w:r>
          </w:p>
        </w:tc>
        <w:tc>
          <w:tcPr>
            <w:tcW w:w="925" w:type="dxa"/>
            <w:shd w:val="clear" w:color="auto" w:fill="auto"/>
            <w:vAlign w:val="center"/>
          </w:tcPr>
          <w:p>
            <w:pPr>
              <w:pStyle w:val="190"/>
            </w:pPr>
            <w:r>
              <w:rPr>
                <w:rFonts w:hint="eastAsia"/>
                <w:szCs w:val="18"/>
              </w:rPr>
              <w:t>≥2</w:t>
            </w:r>
            <w:r>
              <w:rPr>
                <w:rFonts w:hint="eastAsia" w:hAnsi="宋体" w:cs="宋体"/>
                <w:szCs w:val="18"/>
                <w:shd w:val="clear" w:color="auto" w:fill="FFFFFF"/>
              </w:rPr>
              <w:t>套</w:t>
            </w:r>
          </w:p>
        </w:tc>
        <w:tc>
          <w:tcPr>
            <w:tcW w:w="983" w:type="dxa"/>
            <w:shd w:val="clear" w:color="auto" w:fill="auto"/>
            <w:vAlign w:val="center"/>
          </w:tcPr>
          <w:p>
            <w:pPr>
              <w:pStyle w:val="190"/>
            </w:pPr>
            <w:r>
              <w:rPr>
                <w:rFonts w:hint="eastAsia"/>
                <w:szCs w:val="18"/>
              </w:rPr>
              <w:t>≥1</w:t>
            </w:r>
            <w:r>
              <w:rPr>
                <w:rFonts w:hint="eastAsia" w:hAnsi="宋体" w:cs="宋体"/>
                <w:szCs w:val="18"/>
                <w:shd w:val="clear" w:color="auto" w:fill="FFFFFF"/>
              </w:rPr>
              <w:t>套</w:t>
            </w:r>
          </w:p>
        </w:tc>
        <w:tc>
          <w:tcPr>
            <w:tcW w:w="958" w:type="dxa"/>
            <w:shd w:val="clear" w:color="auto" w:fill="auto"/>
            <w:vAlign w:val="center"/>
          </w:tcPr>
          <w:p>
            <w:pPr>
              <w:pStyle w:val="190"/>
            </w:pPr>
            <w:r>
              <w:rPr>
                <w:rFonts w:hint="eastAsia"/>
                <w:szCs w:val="18"/>
              </w:rPr>
              <w:t>≥0</w:t>
            </w:r>
            <w:r>
              <w:rPr>
                <w:rFonts w:hint="eastAsia" w:hAnsi="宋体" w:cs="宋体"/>
                <w:szCs w:val="18"/>
                <w:shd w:val="clear" w:color="auto" w:fill="FFFFFF"/>
              </w:rPr>
              <w:t>套</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r>
              <w:rPr>
                <w:rFonts w:hint="eastAsia" w:hAnsi="宋体" w:cs="宋体"/>
                <w:szCs w:val="18"/>
                <w:shd w:val="clear" w:color="auto" w:fill="FFFFFF"/>
              </w:rPr>
              <w:t>每套含注入式堵漏胶1箱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无火花工具</w:t>
            </w:r>
          </w:p>
        </w:tc>
        <w:tc>
          <w:tcPr>
            <w:tcW w:w="925" w:type="dxa"/>
            <w:shd w:val="clear" w:color="auto" w:fill="auto"/>
            <w:vAlign w:val="center"/>
          </w:tcPr>
          <w:p>
            <w:pPr>
              <w:pStyle w:val="190"/>
            </w:pPr>
            <w:r>
              <w:rPr>
                <w:rFonts w:hint="eastAsia"/>
                <w:szCs w:val="18"/>
              </w:rPr>
              <w:t>≥2</w:t>
            </w:r>
            <w:r>
              <w:rPr>
                <w:rFonts w:hint="eastAsia" w:hAnsi="宋体" w:cs="宋体"/>
                <w:szCs w:val="18"/>
                <w:shd w:val="clear" w:color="auto" w:fill="FFFFFF"/>
              </w:rPr>
              <w:t>套</w:t>
            </w:r>
          </w:p>
        </w:tc>
        <w:tc>
          <w:tcPr>
            <w:tcW w:w="983" w:type="dxa"/>
            <w:shd w:val="clear" w:color="auto" w:fill="auto"/>
            <w:vAlign w:val="center"/>
          </w:tcPr>
          <w:p>
            <w:pPr>
              <w:pStyle w:val="190"/>
            </w:pPr>
            <w:r>
              <w:rPr>
                <w:rFonts w:hint="eastAsia"/>
                <w:szCs w:val="18"/>
              </w:rPr>
              <w:t>≥1</w:t>
            </w:r>
            <w:r>
              <w:rPr>
                <w:rFonts w:hint="eastAsia" w:hAnsi="宋体" w:cs="宋体"/>
                <w:szCs w:val="18"/>
                <w:shd w:val="clear" w:color="auto" w:fill="FFFFFF"/>
              </w:rPr>
              <w:t>套</w:t>
            </w:r>
          </w:p>
        </w:tc>
        <w:tc>
          <w:tcPr>
            <w:tcW w:w="958" w:type="dxa"/>
            <w:shd w:val="clear" w:color="auto" w:fill="auto"/>
            <w:vAlign w:val="center"/>
          </w:tcPr>
          <w:p>
            <w:pPr>
              <w:pStyle w:val="190"/>
            </w:pPr>
            <w:r>
              <w:rPr>
                <w:rFonts w:hint="eastAsia"/>
                <w:szCs w:val="18"/>
              </w:rPr>
              <w:t>≥1</w:t>
            </w:r>
            <w:r>
              <w:rPr>
                <w:rFonts w:hint="eastAsia" w:hAnsi="宋体" w:cs="宋体"/>
                <w:szCs w:val="18"/>
                <w:shd w:val="clear" w:color="auto" w:fill="FFFFFF"/>
              </w:rPr>
              <w:t>套</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r>
              <w:rPr>
                <w:rFonts w:hint="eastAsia" w:hAnsi="宋体" w:cs="宋体"/>
                <w:szCs w:val="18"/>
                <w:shd w:val="clear" w:color="auto" w:fill="FFFFFF"/>
              </w:rPr>
              <w:t>每套不少于11种规格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气动吸盘式/粘贴式/电磁式堵漏工具</w:t>
            </w:r>
          </w:p>
        </w:tc>
        <w:tc>
          <w:tcPr>
            <w:tcW w:w="925" w:type="dxa"/>
            <w:shd w:val="clear" w:color="auto" w:fill="auto"/>
            <w:vAlign w:val="center"/>
          </w:tcPr>
          <w:p>
            <w:pPr>
              <w:pStyle w:val="190"/>
            </w:pPr>
            <w:r>
              <w:rPr>
                <w:rFonts w:hint="eastAsia"/>
                <w:szCs w:val="18"/>
              </w:rPr>
              <w:t>≥3</w:t>
            </w:r>
            <w:r>
              <w:rPr>
                <w:rFonts w:hint="eastAsia" w:hAnsi="宋体" w:cs="宋体"/>
                <w:szCs w:val="18"/>
                <w:shd w:val="clear" w:color="auto" w:fill="FFFFFF"/>
              </w:rPr>
              <w:t>套</w:t>
            </w:r>
          </w:p>
        </w:tc>
        <w:tc>
          <w:tcPr>
            <w:tcW w:w="983" w:type="dxa"/>
            <w:shd w:val="clear" w:color="auto" w:fill="auto"/>
            <w:vAlign w:val="center"/>
          </w:tcPr>
          <w:p>
            <w:pPr>
              <w:pStyle w:val="190"/>
            </w:pPr>
            <w:r>
              <w:rPr>
                <w:rFonts w:hint="eastAsia"/>
                <w:szCs w:val="18"/>
              </w:rPr>
              <w:t>≥3</w:t>
            </w:r>
            <w:r>
              <w:rPr>
                <w:rFonts w:hint="eastAsia" w:hAnsi="宋体" w:cs="宋体"/>
                <w:szCs w:val="18"/>
                <w:shd w:val="clear" w:color="auto" w:fill="FFFFFF"/>
              </w:rPr>
              <w:t>套</w:t>
            </w:r>
          </w:p>
        </w:tc>
        <w:tc>
          <w:tcPr>
            <w:tcW w:w="958" w:type="dxa"/>
            <w:shd w:val="clear" w:color="auto" w:fill="auto"/>
            <w:vAlign w:val="center"/>
          </w:tcPr>
          <w:p>
            <w:pPr>
              <w:pStyle w:val="190"/>
            </w:pPr>
            <w:r>
              <w:rPr>
                <w:rFonts w:hint="eastAsia"/>
                <w:szCs w:val="18"/>
              </w:rPr>
              <w:t>≥1</w:t>
            </w:r>
            <w:r>
              <w:rPr>
                <w:rFonts w:hint="eastAsia" w:hAnsi="宋体" w:cs="宋体"/>
                <w:szCs w:val="18"/>
                <w:shd w:val="clear" w:color="auto" w:fill="FFFFFF"/>
              </w:rPr>
              <w:t>套</w:t>
            </w:r>
          </w:p>
        </w:tc>
        <w:tc>
          <w:tcPr>
            <w:tcW w:w="700" w:type="dxa"/>
            <w:shd w:val="clear" w:color="auto" w:fill="auto"/>
            <w:vAlign w:val="center"/>
          </w:tcPr>
          <w:p>
            <w:pPr>
              <w:pStyle w:val="190"/>
            </w:pPr>
            <w:r>
              <w:rPr>
                <w:rFonts w:hint="eastAsia" w:hAnsi="宋体" w:cs="宋体"/>
                <w:szCs w:val="18"/>
                <w:shd w:val="clear" w:color="auto" w:fill="FFFFFF"/>
              </w:rPr>
              <w:t>0.</w:t>
            </w:r>
            <w:r>
              <w:rPr>
                <w:rFonts w:hAnsi="宋体" w:cs="宋体"/>
                <w:szCs w:val="18"/>
                <w:shd w:val="clear" w:color="auto" w:fill="FFFFFF"/>
              </w:rPr>
              <w:t>2</w:t>
            </w:r>
            <w:r>
              <w:rPr>
                <w:rFonts w:hint="eastAsia" w:hAnsi="宋体" w:cs="宋体"/>
                <w:szCs w:val="18"/>
                <w:shd w:val="clear" w:color="auto" w:fill="FFFFFF"/>
              </w:rPr>
              <w:t>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rPr>
              <w:t>消防水带带压堵漏装置</w:t>
            </w:r>
          </w:p>
        </w:tc>
        <w:tc>
          <w:tcPr>
            <w:tcW w:w="925" w:type="dxa"/>
            <w:shd w:val="clear" w:color="auto" w:fill="auto"/>
            <w:vAlign w:val="center"/>
          </w:tcPr>
          <w:p>
            <w:pPr>
              <w:pStyle w:val="190"/>
            </w:pPr>
            <w:r>
              <w:rPr>
                <w:rFonts w:hint="eastAsia"/>
                <w:szCs w:val="18"/>
              </w:rPr>
              <w:t>≥3</w:t>
            </w:r>
            <w:r>
              <w:rPr>
                <w:rFonts w:hint="eastAsia" w:hAnsi="宋体" w:cs="宋体"/>
                <w:szCs w:val="18"/>
                <w:shd w:val="clear" w:color="auto" w:fill="FFFFFF"/>
              </w:rPr>
              <w:t>套</w:t>
            </w:r>
          </w:p>
        </w:tc>
        <w:tc>
          <w:tcPr>
            <w:tcW w:w="983" w:type="dxa"/>
            <w:shd w:val="clear" w:color="auto" w:fill="auto"/>
            <w:vAlign w:val="center"/>
          </w:tcPr>
          <w:p>
            <w:pPr>
              <w:pStyle w:val="190"/>
            </w:pPr>
            <w:r>
              <w:rPr>
                <w:rFonts w:hint="eastAsia"/>
                <w:szCs w:val="18"/>
              </w:rPr>
              <w:t>≥2</w:t>
            </w:r>
            <w:r>
              <w:rPr>
                <w:rFonts w:hint="eastAsia" w:hAnsi="宋体" w:cs="宋体"/>
                <w:szCs w:val="18"/>
                <w:shd w:val="clear" w:color="auto" w:fill="FFFFFF"/>
              </w:rPr>
              <w:t>套</w:t>
            </w:r>
          </w:p>
        </w:tc>
        <w:tc>
          <w:tcPr>
            <w:tcW w:w="958" w:type="dxa"/>
            <w:shd w:val="clear" w:color="auto" w:fill="auto"/>
            <w:vAlign w:val="center"/>
          </w:tcPr>
          <w:p>
            <w:pPr>
              <w:pStyle w:val="190"/>
            </w:pPr>
            <w:r>
              <w:rPr>
                <w:rFonts w:hint="eastAsia"/>
                <w:szCs w:val="18"/>
              </w:rPr>
              <w:t>≥1</w:t>
            </w:r>
            <w:r>
              <w:rPr>
                <w:rFonts w:hint="eastAsia" w:hAnsi="宋体" w:cs="宋体"/>
                <w:szCs w:val="18"/>
                <w:shd w:val="clear" w:color="auto" w:fill="FFFFFF"/>
              </w:rPr>
              <w:t>套</w:t>
            </w:r>
          </w:p>
        </w:tc>
        <w:tc>
          <w:tcPr>
            <w:tcW w:w="700" w:type="dxa"/>
            <w:shd w:val="clear" w:color="auto" w:fill="auto"/>
            <w:vAlign w:val="center"/>
          </w:tcPr>
          <w:p>
            <w:pPr>
              <w:pStyle w:val="190"/>
            </w:pPr>
            <w:r>
              <w:rPr>
                <w:rFonts w:hint="eastAsia" w:hAnsi="宋体" w:cs="宋体"/>
                <w:szCs w:val="18"/>
                <w:shd w:val="clear" w:color="auto" w:fill="FFFFFF"/>
              </w:rPr>
              <w:t>0.</w:t>
            </w:r>
            <w:r>
              <w:rPr>
                <w:rFonts w:hAnsi="宋体" w:cs="宋体"/>
                <w:szCs w:val="18"/>
                <w:shd w:val="clear" w:color="auto" w:fill="FFFFFF"/>
              </w:rPr>
              <w:t>2</w:t>
            </w:r>
            <w:r>
              <w:rPr>
                <w:rFonts w:hint="eastAsia" w:hAnsi="宋体" w:cs="宋体"/>
                <w:szCs w:val="18"/>
                <w:shd w:val="clear" w:color="auto" w:fill="FFFFFF"/>
              </w:rPr>
              <w:t>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restart"/>
            <w:shd w:val="clear" w:color="auto" w:fill="auto"/>
            <w:vAlign w:val="center"/>
          </w:tcPr>
          <w:p>
            <w:pPr>
              <w:pStyle w:val="190"/>
              <w:rPr>
                <w:szCs w:val="18"/>
              </w:rPr>
            </w:pPr>
            <w:bookmarkStart w:id="68" w:name="_Hlk155167003"/>
            <w:r>
              <w:rPr>
                <w:rFonts w:hint="eastAsia"/>
                <w:szCs w:val="18"/>
              </w:rPr>
              <w:t>水域救援器材装备</w:t>
            </w:r>
            <w:bookmarkEnd w:id="68"/>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水面溢油回收装备</w:t>
            </w:r>
          </w:p>
        </w:tc>
        <w:tc>
          <w:tcPr>
            <w:tcW w:w="925" w:type="dxa"/>
            <w:shd w:val="clear" w:color="auto" w:fill="auto"/>
            <w:vAlign w:val="center"/>
          </w:tcPr>
          <w:p>
            <w:pPr>
              <w:pStyle w:val="190"/>
            </w:pPr>
            <w:r>
              <w:rPr>
                <w:rFonts w:hint="eastAsia"/>
                <w:szCs w:val="18"/>
              </w:rPr>
              <w:t>≥2</w:t>
            </w:r>
            <w:r>
              <w:rPr>
                <w:rFonts w:hint="eastAsia" w:hAnsi="宋体" w:cs="宋体"/>
                <w:szCs w:val="18"/>
                <w:shd w:val="clear" w:color="auto" w:fill="FFFFFF"/>
              </w:rPr>
              <w:t>套</w:t>
            </w:r>
          </w:p>
        </w:tc>
        <w:tc>
          <w:tcPr>
            <w:tcW w:w="983" w:type="dxa"/>
            <w:shd w:val="clear" w:color="auto" w:fill="auto"/>
            <w:vAlign w:val="center"/>
          </w:tcPr>
          <w:p>
            <w:pPr>
              <w:pStyle w:val="190"/>
            </w:pPr>
            <w:r>
              <w:rPr>
                <w:rFonts w:hint="eastAsia"/>
                <w:szCs w:val="18"/>
              </w:rPr>
              <w:t>≥1</w:t>
            </w:r>
            <w:r>
              <w:rPr>
                <w:rFonts w:hint="eastAsia" w:hAnsi="宋体" w:cs="宋体"/>
                <w:szCs w:val="18"/>
                <w:shd w:val="clear" w:color="auto" w:fill="FFFFFF"/>
              </w:rPr>
              <w:t>套</w:t>
            </w:r>
          </w:p>
        </w:tc>
        <w:tc>
          <w:tcPr>
            <w:tcW w:w="958" w:type="dxa"/>
            <w:shd w:val="clear" w:color="auto" w:fill="auto"/>
            <w:vAlign w:val="center"/>
          </w:tcPr>
          <w:p>
            <w:pPr>
              <w:pStyle w:val="190"/>
            </w:pPr>
            <w:r>
              <w:rPr>
                <w:rFonts w:hint="eastAsia"/>
                <w:szCs w:val="18"/>
              </w:rPr>
              <w:t>≥1</w:t>
            </w:r>
            <w:r>
              <w:rPr>
                <w:rFonts w:hint="eastAsia" w:hAnsi="宋体" w:cs="宋体"/>
                <w:szCs w:val="18"/>
                <w:shd w:val="clear" w:color="auto" w:fill="FFFFFF"/>
              </w:rPr>
              <w:t>套</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rPr>
                <w:rFonts w:hAnsi="宋体" w:cs="宋体"/>
                <w:szCs w:val="1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rPr>
                <w:szCs w:val="18"/>
              </w:rPr>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应急排水装备</w:t>
            </w:r>
          </w:p>
        </w:tc>
        <w:tc>
          <w:tcPr>
            <w:tcW w:w="925" w:type="dxa"/>
            <w:shd w:val="clear" w:color="auto" w:fill="auto"/>
            <w:vAlign w:val="center"/>
          </w:tcPr>
          <w:p>
            <w:pPr>
              <w:pStyle w:val="190"/>
            </w:pPr>
            <w:r>
              <w:rPr>
                <w:rFonts w:hint="eastAsia"/>
                <w:szCs w:val="18"/>
              </w:rPr>
              <w:t>≥2</w:t>
            </w:r>
            <w:r>
              <w:rPr>
                <w:rFonts w:hint="eastAsia" w:hAnsi="宋体" w:cs="宋体"/>
                <w:szCs w:val="18"/>
                <w:shd w:val="clear" w:color="auto" w:fill="FFFFFF"/>
              </w:rPr>
              <w:t>套</w:t>
            </w:r>
          </w:p>
        </w:tc>
        <w:tc>
          <w:tcPr>
            <w:tcW w:w="983" w:type="dxa"/>
            <w:shd w:val="clear" w:color="auto" w:fill="auto"/>
            <w:vAlign w:val="center"/>
          </w:tcPr>
          <w:p>
            <w:pPr>
              <w:pStyle w:val="190"/>
            </w:pPr>
            <w:r>
              <w:rPr>
                <w:rFonts w:hint="eastAsia"/>
                <w:szCs w:val="18"/>
              </w:rPr>
              <w:t>≥1</w:t>
            </w:r>
            <w:r>
              <w:rPr>
                <w:rFonts w:hint="eastAsia" w:hAnsi="宋体" w:cs="宋体"/>
                <w:szCs w:val="18"/>
                <w:shd w:val="clear" w:color="auto" w:fill="FFFFFF"/>
              </w:rPr>
              <w:t>套</w:t>
            </w:r>
          </w:p>
        </w:tc>
        <w:tc>
          <w:tcPr>
            <w:tcW w:w="958" w:type="dxa"/>
            <w:shd w:val="clear" w:color="auto" w:fill="auto"/>
            <w:vAlign w:val="center"/>
          </w:tcPr>
          <w:p>
            <w:pPr>
              <w:pStyle w:val="190"/>
            </w:pPr>
            <w:r>
              <w:rPr>
                <w:rFonts w:hint="eastAsia"/>
                <w:szCs w:val="18"/>
              </w:rPr>
              <w:t>≥1</w:t>
            </w:r>
            <w:r>
              <w:rPr>
                <w:rFonts w:hint="eastAsia" w:hAnsi="宋体" w:cs="宋体"/>
                <w:szCs w:val="18"/>
                <w:shd w:val="clear" w:color="auto" w:fill="FFFFFF"/>
              </w:rPr>
              <w:t>套</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rPr>
                <w:rFonts w:hAnsi="宋体" w:cs="宋体"/>
                <w:szCs w:val="1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restart"/>
            <w:shd w:val="clear" w:color="auto" w:fill="auto"/>
            <w:vAlign w:val="center"/>
          </w:tcPr>
          <w:p>
            <w:pPr>
              <w:pStyle w:val="190"/>
            </w:pPr>
            <w:bookmarkStart w:id="69" w:name="_Hlk155167088"/>
            <w:r>
              <w:rPr>
                <w:rFonts w:hint="eastAsia"/>
                <w:szCs w:val="18"/>
              </w:rPr>
              <w:t>个人防护装 备</w:t>
            </w:r>
            <w:bookmarkEnd w:id="69"/>
          </w:p>
        </w:tc>
        <w:tc>
          <w:tcPr>
            <w:tcW w:w="1159" w:type="dxa"/>
            <w:shd w:val="clear" w:color="auto" w:fill="auto"/>
            <w:vAlign w:val="center"/>
          </w:tcPr>
          <w:p>
            <w:pPr>
              <w:pStyle w:val="190"/>
            </w:pPr>
            <w:r>
              <w:rPr>
                <w:rFonts w:hint="eastAsia" w:hAnsi="宋体" w:cs="宋体"/>
                <w:szCs w:val="18"/>
                <w:shd w:val="clear" w:color="auto" w:fill="FFFFFF"/>
              </w:rPr>
              <w:t>消防头盔</w:t>
            </w:r>
          </w:p>
        </w:tc>
        <w:tc>
          <w:tcPr>
            <w:tcW w:w="925" w:type="dxa"/>
            <w:shd w:val="clear" w:color="auto" w:fill="auto"/>
            <w:vAlign w:val="center"/>
          </w:tcPr>
          <w:p>
            <w:pPr>
              <w:pStyle w:val="190"/>
            </w:pPr>
            <w:r>
              <w:rPr>
                <w:rFonts w:hint="eastAsia"/>
                <w:szCs w:val="18"/>
              </w:rPr>
              <w:t>≥1.25顶/人</w:t>
            </w:r>
          </w:p>
        </w:tc>
        <w:tc>
          <w:tcPr>
            <w:tcW w:w="983" w:type="dxa"/>
            <w:shd w:val="clear" w:color="auto" w:fill="auto"/>
            <w:vAlign w:val="center"/>
          </w:tcPr>
          <w:p>
            <w:pPr>
              <w:pStyle w:val="190"/>
            </w:pPr>
            <w:r>
              <w:rPr>
                <w:rFonts w:hint="eastAsia"/>
                <w:szCs w:val="18"/>
              </w:rPr>
              <w:t>≥1.25顶/人</w:t>
            </w:r>
          </w:p>
        </w:tc>
        <w:tc>
          <w:tcPr>
            <w:tcW w:w="958" w:type="dxa"/>
            <w:shd w:val="clear" w:color="auto" w:fill="auto"/>
            <w:vAlign w:val="center"/>
          </w:tcPr>
          <w:p>
            <w:pPr>
              <w:pStyle w:val="190"/>
            </w:pPr>
            <w:r>
              <w:rPr>
                <w:rFonts w:hint="eastAsia"/>
                <w:szCs w:val="18"/>
              </w:rPr>
              <w:t>≥1.25顶/人</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r>
              <w:rPr>
                <w:rFonts w:hint="eastAsia" w:hAnsi="宋体" w:cs="宋体"/>
                <w:szCs w:val="18"/>
                <w:shd w:val="clear" w:color="auto" w:fill="FFFFFF"/>
              </w:rPr>
              <w:t>按4:1备份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护目镜</w:t>
            </w:r>
          </w:p>
        </w:tc>
        <w:tc>
          <w:tcPr>
            <w:tcW w:w="925" w:type="dxa"/>
            <w:shd w:val="clear" w:color="auto" w:fill="auto"/>
            <w:vAlign w:val="center"/>
          </w:tcPr>
          <w:p>
            <w:pPr>
              <w:pStyle w:val="190"/>
            </w:pPr>
            <w:r>
              <w:rPr>
                <w:rFonts w:hint="eastAsia"/>
                <w:szCs w:val="18"/>
              </w:rPr>
              <w:t>≥1.25副/人</w:t>
            </w:r>
          </w:p>
        </w:tc>
        <w:tc>
          <w:tcPr>
            <w:tcW w:w="983" w:type="dxa"/>
            <w:shd w:val="clear" w:color="auto" w:fill="auto"/>
            <w:vAlign w:val="center"/>
          </w:tcPr>
          <w:p>
            <w:pPr>
              <w:pStyle w:val="190"/>
            </w:pPr>
            <w:r>
              <w:rPr>
                <w:rFonts w:hint="eastAsia"/>
                <w:szCs w:val="18"/>
              </w:rPr>
              <w:t>≥1.25副/人</w:t>
            </w:r>
          </w:p>
        </w:tc>
        <w:tc>
          <w:tcPr>
            <w:tcW w:w="958" w:type="dxa"/>
            <w:shd w:val="clear" w:color="auto" w:fill="auto"/>
            <w:vAlign w:val="center"/>
          </w:tcPr>
          <w:p>
            <w:pPr>
              <w:pStyle w:val="190"/>
            </w:pPr>
            <w:r>
              <w:rPr>
                <w:rFonts w:hint="eastAsia"/>
                <w:szCs w:val="18"/>
              </w:rPr>
              <w:t>≥1.25副/人</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r>
              <w:rPr>
                <w:rFonts w:hint="eastAsia" w:hAnsi="宋体" w:cs="宋体"/>
                <w:szCs w:val="18"/>
                <w:shd w:val="clear" w:color="auto" w:fill="FFFFFF"/>
              </w:rPr>
              <w:t>按4:1备份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二级化学防护服装</w:t>
            </w:r>
          </w:p>
        </w:tc>
        <w:tc>
          <w:tcPr>
            <w:tcW w:w="925" w:type="dxa"/>
            <w:shd w:val="clear" w:color="auto" w:fill="auto"/>
            <w:vAlign w:val="center"/>
          </w:tcPr>
          <w:p>
            <w:pPr>
              <w:pStyle w:val="190"/>
            </w:pPr>
            <w:r>
              <w:rPr>
                <w:rFonts w:hint="eastAsia"/>
                <w:szCs w:val="18"/>
              </w:rPr>
              <w:t>≥1.25套/人</w:t>
            </w:r>
          </w:p>
        </w:tc>
        <w:tc>
          <w:tcPr>
            <w:tcW w:w="983" w:type="dxa"/>
            <w:shd w:val="clear" w:color="auto" w:fill="auto"/>
            <w:vAlign w:val="center"/>
          </w:tcPr>
          <w:p>
            <w:pPr>
              <w:pStyle w:val="190"/>
            </w:pPr>
            <w:r>
              <w:rPr>
                <w:rFonts w:hint="eastAsia"/>
                <w:szCs w:val="18"/>
              </w:rPr>
              <w:t>≥1.25套/人</w:t>
            </w:r>
          </w:p>
        </w:tc>
        <w:tc>
          <w:tcPr>
            <w:tcW w:w="958" w:type="dxa"/>
            <w:shd w:val="clear" w:color="auto" w:fill="auto"/>
            <w:vAlign w:val="center"/>
          </w:tcPr>
          <w:p>
            <w:pPr>
              <w:pStyle w:val="190"/>
            </w:pPr>
            <w:r>
              <w:rPr>
                <w:rFonts w:hint="eastAsia"/>
                <w:szCs w:val="18"/>
              </w:rPr>
              <w:t>≥1.25套/人</w:t>
            </w:r>
          </w:p>
        </w:tc>
        <w:tc>
          <w:tcPr>
            <w:tcW w:w="700" w:type="dxa"/>
            <w:shd w:val="clear" w:color="auto" w:fill="auto"/>
            <w:vAlign w:val="center"/>
          </w:tcPr>
          <w:p>
            <w:pPr>
              <w:pStyle w:val="190"/>
            </w:pPr>
            <w:r>
              <w:rPr>
                <w:rFonts w:hint="eastAsia" w:hAnsi="宋体" w:cs="宋体"/>
                <w:szCs w:val="18"/>
                <w:shd w:val="clear" w:color="auto" w:fill="FFFFFF"/>
              </w:rPr>
              <w:t>0.</w:t>
            </w:r>
            <w:r>
              <w:rPr>
                <w:rFonts w:hAnsi="宋体" w:cs="宋体"/>
                <w:szCs w:val="18"/>
                <w:shd w:val="clear" w:color="auto" w:fill="FFFFFF"/>
              </w:rPr>
              <w:t>2</w:t>
            </w:r>
            <w:r>
              <w:rPr>
                <w:rFonts w:hint="eastAsia" w:hAnsi="宋体" w:cs="宋体"/>
                <w:szCs w:val="18"/>
                <w:shd w:val="clear" w:color="auto" w:fill="FFFFFF"/>
              </w:rPr>
              <w:t>分</w:t>
            </w:r>
          </w:p>
        </w:tc>
        <w:tc>
          <w:tcPr>
            <w:tcW w:w="2144" w:type="dxa"/>
            <w:shd w:val="clear" w:color="auto" w:fill="auto"/>
            <w:vAlign w:val="center"/>
          </w:tcPr>
          <w:p>
            <w:pPr>
              <w:pStyle w:val="190"/>
            </w:pPr>
            <w:r>
              <w:rPr>
                <w:rFonts w:hint="eastAsia" w:hAnsi="宋体" w:cs="宋体"/>
                <w:szCs w:val="18"/>
                <w:shd w:val="clear" w:color="auto" w:fill="FFFFFF"/>
              </w:rPr>
              <w:t>1、以值勤人员数量确定；2、按4:1备份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一级化学防护服装</w:t>
            </w:r>
          </w:p>
        </w:tc>
        <w:tc>
          <w:tcPr>
            <w:tcW w:w="925" w:type="dxa"/>
            <w:shd w:val="clear" w:color="auto" w:fill="auto"/>
            <w:vAlign w:val="center"/>
          </w:tcPr>
          <w:p>
            <w:pPr>
              <w:pStyle w:val="190"/>
            </w:pPr>
            <w:r>
              <w:rPr>
                <w:rFonts w:hint="eastAsia"/>
                <w:szCs w:val="18"/>
              </w:rPr>
              <w:t>≥16套</w:t>
            </w:r>
          </w:p>
        </w:tc>
        <w:tc>
          <w:tcPr>
            <w:tcW w:w="983" w:type="dxa"/>
            <w:shd w:val="clear" w:color="auto" w:fill="auto"/>
            <w:vAlign w:val="center"/>
          </w:tcPr>
          <w:p>
            <w:pPr>
              <w:pStyle w:val="190"/>
            </w:pPr>
            <w:r>
              <w:rPr>
                <w:rFonts w:hint="eastAsia"/>
                <w:szCs w:val="18"/>
              </w:rPr>
              <w:t>≥0套</w:t>
            </w:r>
          </w:p>
        </w:tc>
        <w:tc>
          <w:tcPr>
            <w:tcW w:w="958" w:type="dxa"/>
            <w:shd w:val="clear" w:color="auto" w:fill="auto"/>
            <w:vAlign w:val="center"/>
          </w:tcPr>
          <w:p>
            <w:pPr>
              <w:pStyle w:val="190"/>
            </w:pPr>
            <w:r>
              <w:rPr>
                <w:rFonts w:hint="eastAsia"/>
                <w:szCs w:val="18"/>
              </w:rPr>
              <w:t>≥0套</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灭火防护服</w:t>
            </w:r>
          </w:p>
        </w:tc>
        <w:tc>
          <w:tcPr>
            <w:tcW w:w="925" w:type="dxa"/>
            <w:shd w:val="clear" w:color="auto" w:fill="auto"/>
            <w:vAlign w:val="center"/>
          </w:tcPr>
          <w:p>
            <w:pPr>
              <w:pStyle w:val="190"/>
            </w:pPr>
            <w:r>
              <w:rPr>
                <w:rFonts w:hint="eastAsia"/>
                <w:szCs w:val="18"/>
              </w:rPr>
              <w:t>≥1.33套/人</w:t>
            </w:r>
          </w:p>
        </w:tc>
        <w:tc>
          <w:tcPr>
            <w:tcW w:w="983" w:type="dxa"/>
            <w:shd w:val="clear" w:color="auto" w:fill="auto"/>
            <w:vAlign w:val="center"/>
          </w:tcPr>
          <w:p>
            <w:pPr>
              <w:pStyle w:val="190"/>
            </w:pPr>
            <w:r>
              <w:rPr>
                <w:rFonts w:hint="eastAsia"/>
                <w:szCs w:val="18"/>
              </w:rPr>
              <w:t>≥1.33套/人</w:t>
            </w:r>
          </w:p>
        </w:tc>
        <w:tc>
          <w:tcPr>
            <w:tcW w:w="958" w:type="dxa"/>
            <w:shd w:val="clear" w:color="auto" w:fill="auto"/>
            <w:vAlign w:val="center"/>
          </w:tcPr>
          <w:p>
            <w:pPr>
              <w:pStyle w:val="190"/>
            </w:pPr>
            <w:r>
              <w:rPr>
                <w:rFonts w:hint="eastAsia"/>
                <w:szCs w:val="18"/>
              </w:rPr>
              <w:t>≥1.33套/人</w:t>
            </w:r>
          </w:p>
        </w:tc>
        <w:tc>
          <w:tcPr>
            <w:tcW w:w="700" w:type="dxa"/>
            <w:shd w:val="clear" w:color="auto" w:fill="auto"/>
            <w:vAlign w:val="center"/>
          </w:tcPr>
          <w:p>
            <w:pPr>
              <w:pStyle w:val="190"/>
            </w:pPr>
            <w:r>
              <w:rPr>
                <w:rFonts w:hint="eastAsia" w:hAnsi="宋体" w:cs="宋体"/>
                <w:szCs w:val="18"/>
                <w:shd w:val="clear" w:color="auto" w:fill="FFFFFF"/>
              </w:rPr>
              <w:t>0.5分</w:t>
            </w:r>
          </w:p>
        </w:tc>
        <w:tc>
          <w:tcPr>
            <w:tcW w:w="2144" w:type="dxa"/>
            <w:shd w:val="clear" w:color="auto" w:fill="auto"/>
            <w:vAlign w:val="center"/>
          </w:tcPr>
          <w:p>
            <w:pPr>
              <w:pStyle w:val="190"/>
            </w:pPr>
            <w:r>
              <w:rPr>
                <w:rFonts w:hint="eastAsia" w:hAnsi="宋体" w:cs="宋体"/>
                <w:szCs w:val="18"/>
                <w:shd w:val="clear" w:color="auto" w:fill="FFFFFF"/>
              </w:rPr>
              <w:t>1、指挥员可选配消防指挥服；2、按3:1备份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防静电内衣</w:t>
            </w:r>
          </w:p>
        </w:tc>
        <w:tc>
          <w:tcPr>
            <w:tcW w:w="925" w:type="dxa"/>
            <w:shd w:val="clear" w:color="auto" w:fill="auto"/>
            <w:vAlign w:val="center"/>
          </w:tcPr>
          <w:p>
            <w:pPr>
              <w:pStyle w:val="190"/>
            </w:pPr>
            <w:r>
              <w:rPr>
                <w:rFonts w:hint="eastAsia"/>
                <w:szCs w:val="18"/>
              </w:rPr>
              <w:t>≥1.25套/人</w:t>
            </w:r>
          </w:p>
        </w:tc>
        <w:tc>
          <w:tcPr>
            <w:tcW w:w="983" w:type="dxa"/>
            <w:shd w:val="clear" w:color="auto" w:fill="auto"/>
            <w:vAlign w:val="center"/>
          </w:tcPr>
          <w:p>
            <w:pPr>
              <w:pStyle w:val="190"/>
            </w:pPr>
            <w:r>
              <w:rPr>
                <w:rFonts w:hint="eastAsia"/>
                <w:szCs w:val="18"/>
              </w:rPr>
              <w:t>≥1.25套/人</w:t>
            </w:r>
          </w:p>
        </w:tc>
        <w:tc>
          <w:tcPr>
            <w:tcW w:w="958" w:type="dxa"/>
            <w:shd w:val="clear" w:color="auto" w:fill="auto"/>
            <w:vAlign w:val="center"/>
          </w:tcPr>
          <w:p>
            <w:pPr>
              <w:pStyle w:val="190"/>
            </w:pPr>
            <w:r>
              <w:rPr>
                <w:rFonts w:hint="eastAsia"/>
                <w:szCs w:val="18"/>
              </w:rPr>
              <w:t>≥1.25套/人</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r>
              <w:rPr>
                <w:rFonts w:hint="eastAsia" w:hAnsi="宋体" w:cs="宋体"/>
                <w:szCs w:val="18"/>
                <w:shd w:val="clear" w:color="auto" w:fill="FFFFFF"/>
              </w:rPr>
              <w:t>1、低温场所应配备防低温背心；2、按4:1备份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防静电服</w:t>
            </w:r>
          </w:p>
        </w:tc>
        <w:tc>
          <w:tcPr>
            <w:tcW w:w="925" w:type="dxa"/>
            <w:shd w:val="clear" w:color="auto" w:fill="auto"/>
            <w:vAlign w:val="center"/>
          </w:tcPr>
          <w:p>
            <w:pPr>
              <w:pStyle w:val="190"/>
              <w:rPr>
                <w:szCs w:val="18"/>
              </w:rPr>
            </w:pPr>
            <w:r>
              <w:rPr>
                <w:rFonts w:hint="eastAsia"/>
                <w:szCs w:val="18"/>
              </w:rPr>
              <w:t>≥12套</w:t>
            </w:r>
          </w:p>
        </w:tc>
        <w:tc>
          <w:tcPr>
            <w:tcW w:w="983" w:type="dxa"/>
            <w:shd w:val="clear" w:color="auto" w:fill="auto"/>
            <w:vAlign w:val="center"/>
          </w:tcPr>
          <w:p>
            <w:pPr>
              <w:pStyle w:val="190"/>
              <w:rPr>
                <w:szCs w:val="18"/>
              </w:rPr>
            </w:pPr>
            <w:r>
              <w:rPr>
                <w:rFonts w:hint="eastAsia"/>
                <w:szCs w:val="18"/>
              </w:rPr>
              <w:t>≥12套</w:t>
            </w:r>
          </w:p>
        </w:tc>
        <w:tc>
          <w:tcPr>
            <w:tcW w:w="958" w:type="dxa"/>
            <w:shd w:val="clear" w:color="auto" w:fill="auto"/>
            <w:vAlign w:val="center"/>
          </w:tcPr>
          <w:p>
            <w:pPr>
              <w:pStyle w:val="190"/>
              <w:rPr>
                <w:szCs w:val="18"/>
              </w:rPr>
            </w:pPr>
            <w:r>
              <w:rPr>
                <w:rFonts w:hint="eastAsia"/>
                <w:szCs w:val="18"/>
              </w:rPr>
              <w:t>≥0套</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0.1分</w:t>
            </w:r>
          </w:p>
        </w:tc>
        <w:tc>
          <w:tcPr>
            <w:tcW w:w="2144" w:type="dxa"/>
            <w:shd w:val="clear" w:color="auto" w:fill="auto"/>
            <w:vAlign w:val="center"/>
          </w:tcPr>
          <w:p>
            <w:pPr>
              <w:pStyle w:val="190"/>
              <w:rPr>
                <w:rFonts w:hAnsi="宋体" w:cs="宋体"/>
                <w:szCs w:val="1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灭火防护头套</w:t>
            </w:r>
          </w:p>
        </w:tc>
        <w:tc>
          <w:tcPr>
            <w:tcW w:w="925" w:type="dxa"/>
            <w:shd w:val="clear" w:color="auto" w:fill="auto"/>
            <w:vAlign w:val="center"/>
          </w:tcPr>
          <w:p>
            <w:pPr>
              <w:pStyle w:val="190"/>
              <w:rPr>
                <w:szCs w:val="18"/>
              </w:rPr>
            </w:pPr>
            <w:r>
              <w:rPr>
                <w:rFonts w:hint="eastAsia"/>
                <w:szCs w:val="18"/>
              </w:rPr>
              <w:t>≥2个/人</w:t>
            </w:r>
          </w:p>
        </w:tc>
        <w:tc>
          <w:tcPr>
            <w:tcW w:w="983" w:type="dxa"/>
            <w:shd w:val="clear" w:color="auto" w:fill="auto"/>
            <w:vAlign w:val="center"/>
          </w:tcPr>
          <w:p>
            <w:pPr>
              <w:pStyle w:val="190"/>
              <w:rPr>
                <w:szCs w:val="18"/>
              </w:rPr>
            </w:pPr>
            <w:r>
              <w:rPr>
                <w:rFonts w:hint="eastAsia"/>
                <w:szCs w:val="18"/>
              </w:rPr>
              <w:t>≥2个/人</w:t>
            </w:r>
          </w:p>
        </w:tc>
        <w:tc>
          <w:tcPr>
            <w:tcW w:w="958" w:type="dxa"/>
            <w:shd w:val="clear" w:color="auto" w:fill="auto"/>
            <w:vAlign w:val="center"/>
          </w:tcPr>
          <w:p>
            <w:pPr>
              <w:pStyle w:val="190"/>
              <w:rPr>
                <w:szCs w:val="18"/>
              </w:rPr>
            </w:pPr>
            <w:r>
              <w:rPr>
                <w:rFonts w:hint="eastAsia"/>
                <w:szCs w:val="18"/>
              </w:rPr>
              <w:t>≥2个/人</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0.1分</w:t>
            </w:r>
          </w:p>
        </w:tc>
        <w:tc>
          <w:tcPr>
            <w:tcW w:w="2144" w:type="dxa"/>
            <w:shd w:val="clear" w:color="auto" w:fill="auto"/>
            <w:vAlign w:val="center"/>
          </w:tcPr>
          <w:p>
            <w:pPr>
              <w:pStyle w:val="190"/>
              <w:rPr>
                <w:rFonts w:hAnsi="宋体" w:cs="宋体"/>
                <w:szCs w:val="1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消防手套</w:t>
            </w:r>
          </w:p>
        </w:tc>
        <w:tc>
          <w:tcPr>
            <w:tcW w:w="925" w:type="dxa"/>
            <w:shd w:val="clear" w:color="auto" w:fill="auto"/>
            <w:vAlign w:val="center"/>
          </w:tcPr>
          <w:p>
            <w:pPr>
              <w:pStyle w:val="190"/>
            </w:pPr>
            <w:r>
              <w:rPr>
                <w:rFonts w:hint="eastAsia"/>
                <w:szCs w:val="18"/>
              </w:rPr>
              <w:t>≥</w:t>
            </w:r>
            <w:r>
              <w:rPr>
                <w:rFonts w:hint="eastAsia" w:hAnsi="宋体" w:cs="宋体"/>
                <w:szCs w:val="18"/>
                <w:shd w:val="clear" w:color="auto" w:fill="FFFFFF"/>
              </w:rPr>
              <w:t>2副</w:t>
            </w:r>
            <w:r>
              <w:rPr>
                <w:rFonts w:hint="eastAsia"/>
                <w:szCs w:val="18"/>
              </w:rPr>
              <w:t>/人</w:t>
            </w:r>
          </w:p>
        </w:tc>
        <w:tc>
          <w:tcPr>
            <w:tcW w:w="983" w:type="dxa"/>
            <w:shd w:val="clear" w:color="auto" w:fill="auto"/>
            <w:vAlign w:val="center"/>
          </w:tcPr>
          <w:p>
            <w:pPr>
              <w:pStyle w:val="190"/>
            </w:pPr>
            <w:r>
              <w:rPr>
                <w:rFonts w:hint="eastAsia"/>
                <w:szCs w:val="18"/>
              </w:rPr>
              <w:t>≥</w:t>
            </w:r>
            <w:r>
              <w:rPr>
                <w:rFonts w:hint="eastAsia" w:hAnsi="宋体" w:cs="宋体"/>
                <w:szCs w:val="18"/>
                <w:shd w:val="clear" w:color="auto" w:fill="FFFFFF"/>
              </w:rPr>
              <w:t>2副</w:t>
            </w:r>
            <w:r>
              <w:rPr>
                <w:rFonts w:hint="eastAsia"/>
                <w:szCs w:val="18"/>
              </w:rPr>
              <w:t>/人</w:t>
            </w:r>
          </w:p>
        </w:tc>
        <w:tc>
          <w:tcPr>
            <w:tcW w:w="958" w:type="dxa"/>
            <w:shd w:val="clear" w:color="auto" w:fill="auto"/>
            <w:vAlign w:val="center"/>
          </w:tcPr>
          <w:p>
            <w:pPr>
              <w:pStyle w:val="190"/>
            </w:pPr>
            <w:r>
              <w:rPr>
                <w:rFonts w:hint="eastAsia"/>
                <w:szCs w:val="18"/>
              </w:rPr>
              <w:t>≥</w:t>
            </w:r>
            <w:r>
              <w:rPr>
                <w:rFonts w:hint="eastAsia" w:hAnsi="宋体" w:cs="宋体"/>
                <w:szCs w:val="18"/>
                <w:shd w:val="clear" w:color="auto" w:fill="FFFFFF"/>
              </w:rPr>
              <w:t>2副</w:t>
            </w:r>
            <w:r>
              <w:rPr>
                <w:rFonts w:hint="eastAsia"/>
                <w:szCs w:val="18"/>
              </w:rPr>
              <w:t>/人</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化学防护手套</w:t>
            </w:r>
          </w:p>
        </w:tc>
        <w:tc>
          <w:tcPr>
            <w:tcW w:w="925" w:type="dxa"/>
            <w:shd w:val="clear" w:color="auto" w:fill="auto"/>
            <w:vAlign w:val="center"/>
          </w:tcPr>
          <w:p>
            <w:pPr>
              <w:pStyle w:val="190"/>
            </w:pPr>
            <w:r>
              <w:rPr>
                <w:rFonts w:hint="eastAsia"/>
                <w:szCs w:val="18"/>
              </w:rPr>
              <w:t>≥6副</w:t>
            </w:r>
          </w:p>
        </w:tc>
        <w:tc>
          <w:tcPr>
            <w:tcW w:w="983" w:type="dxa"/>
            <w:shd w:val="clear" w:color="auto" w:fill="auto"/>
            <w:vAlign w:val="center"/>
          </w:tcPr>
          <w:p>
            <w:pPr>
              <w:pStyle w:val="190"/>
            </w:pPr>
            <w:r>
              <w:rPr>
                <w:rFonts w:hint="eastAsia"/>
                <w:szCs w:val="18"/>
              </w:rPr>
              <w:t>≥6副</w:t>
            </w:r>
          </w:p>
        </w:tc>
        <w:tc>
          <w:tcPr>
            <w:tcW w:w="958" w:type="dxa"/>
            <w:shd w:val="clear" w:color="auto" w:fill="auto"/>
            <w:vAlign w:val="center"/>
          </w:tcPr>
          <w:p>
            <w:pPr>
              <w:pStyle w:val="190"/>
            </w:pPr>
            <w:r>
              <w:rPr>
                <w:rFonts w:hint="eastAsia"/>
                <w:szCs w:val="18"/>
              </w:rPr>
              <w:t>≥0副</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防高温手套</w:t>
            </w:r>
          </w:p>
        </w:tc>
        <w:tc>
          <w:tcPr>
            <w:tcW w:w="925"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≥6副</w:t>
            </w:r>
          </w:p>
        </w:tc>
        <w:tc>
          <w:tcPr>
            <w:tcW w:w="983" w:type="dxa"/>
            <w:shd w:val="clear" w:color="auto" w:fill="auto"/>
            <w:vAlign w:val="center"/>
          </w:tcPr>
          <w:p>
            <w:pPr>
              <w:pStyle w:val="190"/>
            </w:pPr>
            <w:r>
              <w:rPr>
                <w:rFonts w:hint="eastAsia"/>
                <w:szCs w:val="18"/>
              </w:rPr>
              <w:t>≥6副</w:t>
            </w:r>
          </w:p>
        </w:tc>
        <w:tc>
          <w:tcPr>
            <w:tcW w:w="958" w:type="dxa"/>
            <w:shd w:val="clear" w:color="auto" w:fill="auto"/>
            <w:vAlign w:val="center"/>
          </w:tcPr>
          <w:p>
            <w:pPr>
              <w:pStyle w:val="190"/>
            </w:pPr>
            <w:r>
              <w:rPr>
                <w:rFonts w:hint="eastAsia"/>
                <w:szCs w:val="18"/>
              </w:rPr>
              <w:t>≥6套</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内置劳动保护手套</w:t>
            </w:r>
          </w:p>
        </w:tc>
        <w:tc>
          <w:tcPr>
            <w:tcW w:w="925" w:type="dxa"/>
            <w:shd w:val="clear" w:color="auto" w:fill="auto"/>
            <w:vAlign w:val="center"/>
          </w:tcPr>
          <w:p>
            <w:pPr>
              <w:pStyle w:val="190"/>
            </w:pPr>
            <w:r>
              <w:rPr>
                <w:rFonts w:hint="eastAsia"/>
                <w:szCs w:val="18"/>
              </w:rPr>
              <w:t>≥12副</w:t>
            </w:r>
          </w:p>
        </w:tc>
        <w:tc>
          <w:tcPr>
            <w:tcW w:w="983" w:type="dxa"/>
            <w:shd w:val="clear" w:color="auto" w:fill="auto"/>
            <w:vAlign w:val="center"/>
          </w:tcPr>
          <w:p>
            <w:pPr>
              <w:pStyle w:val="190"/>
            </w:pPr>
            <w:r>
              <w:rPr>
                <w:rFonts w:hint="eastAsia"/>
                <w:szCs w:val="18"/>
              </w:rPr>
              <w:t>≥12副</w:t>
            </w:r>
          </w:p>
        </w:tc>
        <w:tc>
          <w:tcPr>
            <w:tcW w:w="958" w:type="dxa"/>
            <w:shd w:val="clear" w:color="auto" w:fill="auto"/>
            <w:vAlign w:val="center"/>
          </w:tcPr>
          <w:p>
            <w:pPr>
              <w:pStyle w:val="190"/>
            </w:pPr>
            <w:r>
              <w:rPr>
                <w:rFonts w:hint="eastAsia"/>
                <w:szCs w:val="18"/>
              </w:rPr>
              <w:t>≥0套</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灭火防护靴</w:t>
            </w:r>
          </w:p>
        </w:tc>
        <w:tc>
          <w:tcPr>
            <w:tcW w:w="925" w:type="dxa"/>
            <w:shd w:val="clear" w:color="auto" w:fill="auto"/>
            <w:vAlign w:val="center"/>
          </w:tcPr>
          <w:p>
            <w:pPr>
              <w:pStyle w:val="190"/>
            </w:pPr>
            <w:r>
              <w:rPr>
                <w:rFonts w:hint="eastAsia"/>
                <w:szCs w:val="18"/>
              </w:rPr>
              <w:t>≥2双/人</w:t>
            </w:r>
          </w:p>
        </w:tc>
        <w:tc>
          <w:tcPr>
            <w:tcW w:w="983" w:type="dxa"/>
            <w:shd w:val="clear" w:color="auto" w:fill="auto"/>
            <w:vAlign w:val="center"/>
          </w:tcPr>
          <w:p>
            <w:pPr>
              <w:pStyle w:val="190"/>
            </w:pPr>
            <w:r>
              <w:rPr>
                <w:rFonts w:hint="eastAsia"/>
                <w:szCs w:val="18"/>
              </w:rPr>
              <w:t>≥2双/人</w:t>
            </w:r>
          </w:p>
        </w:tc>
        <w:tc>
          <w:tcPr>
            <w:tcW w:w="958" w:type="dxa"/>
            <w:shd w:val="clear" w:color="auto" w:fill="auto"/>
            <w:vAlign w:val="center"/>
          </w:tcPr>
          <w:p>
            <w:pPr>
              <w:pStyle w:val="190"/>
            </w:pPr>
            <w:r>
              <w:rPr>
                <w:rFonts w:hint="eastAsia"/>
                <w:szCs w:val="18"/>
              </w:rPr>
              <w:t>≥2双/人</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r>
              <w:rPr>
                <w:rFonts w:hint="eastAsia" w:hAnsi="宋体" w:cs="宋体"/>
                <w:szCs w:val="18"/>
                <w:shd w:val="clear" w:color="auto" w:fill="FFFFFF"/>
              </w:rPr>
              <w:t>按2:1备份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安全腰带</w:t>
            </w:r>
          </w:p>
        </w:tc>
        <w:tc>
          <w:tcPr>
            <w:tcW w:w="925" w:type="dxa"/>
            <w:shd w:val="clear" w:color="auto" w:fill="auto"/>
            <w:vAlign w:val="center"/>
          </w:tcPr>
          <w:p>
            <w:pPr>
              <w:pStyle w:val="190"/>
            </w:pPr>
            <w:r>
              <w:rPr>
                <w:rFonts w:hint="eastAsia"/>
                <w:szCs w:val="18"/>
              </w:rPr>
              <w:t>≥1.25根/人</w:t>
            </w:r>
          </w:p>
        </w:tc>
        <w:tc>
          <w:tcPr>
            <w:tcW w:w="983" w:type="dxa"/>
            <w:shd w:val="clear" w:color="auto" w:fill="auto"/>
            <w:vAlign w:val="center"/>
          </w:tcPr>
          <w:p>
            <w:pPr>
              <w:pStyle w:val="190"/>
            </w:pPr>
            <w:r>
              <w:rPr>
                <w:rFonts w:hint="eastAsia"/>
                <w:szCs w:val="18"/>
              </w:rPr>
              <w:t>≥1.25根/人</w:t>
            </w:r>
          </w:p>
        </w:tc>
        <w:tc>
          <w:tcPr>
            <w:tcW w:w="958" w:type="dxa"/>
            <w:shd w:val="clear" w:color="auto" w:fill="auto"/>
            <w:vAlign w:val="center"/>
          </w:tcPr>
          <w:p>
            <w:pPr>
              <w:pStyle w:val="190"/>
            </w:pPr>
            <w:r>
              <w:rPr>
                <w:rFonts w:hint="eastAsia"/>
                <w:szCs w:val="18"/>
              </w:rPr>
              <w:t>≥1.25根/人</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r>
              <w:rPr>
                <w:rFonts w:hint="eastAsia" w:hAnsi="宋体" w:cs="宋体"/>
                <w:szCs w:val="18"/>
                <w:shd w:val="clear" w:color="auto" w:fill="FFFFFF"/>
              </w:rPr>
              <w:t>按4:1备份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正压式空气呼吸器</w:t>
            </w:r>
          </w:p>
        </w:tc>
        <w:tc>
          <w:tcPr>
            <w:tcW w:w="925" w:type="dxa"/>
            <w:shd w:val="clear" w:color="auto" w:fill="auto"/>
            <w:vAlign w:val="center"/>
          </w:tcPr>
          <w:p>
            <w:pPr>
              <w:pStyle w:val="190"/>
            </w:pPr>
            <w:r>
              <w:rPr>
                <w:rFonts w:hint="eastAsia"/>
                <w:szCs w:val="18"/>
              </w:rPr>
              <w:t>≥1.25具/人</w:t>
            </w:r>
          </w:p>
        </w:tc>
        <w:tc>
          <w:tcPr>
            <w:tcW w:w="983" w:type="dxa"/>
            <w:shd w:val="clear" w:color="auto" w:fill="auto"/>
            <w:vAlign w:val="center"/>
          </w:tcPr>
          <w:p>
            <w:pPr>
              <w:pStyle w:val="190"/>
            </w:pPr>
            <w:r>
              <w:rPr>
                <w:rFonts w:hint="eastAsia"/>
                <w:szCs w:val="18"/>
              </w:rPr>
              <w:t>≥1.25具/人</w:t>
            </w:r>
          </w:p>
        </w:tc>
        <w:tc>
          <w:tcPr>
            <w:tcW w:w="958" w:type="dxa"/>
            <w:shd w:val="clear" w:color="auto" w:fill="auto"/>
            <w:vAlign w:val="center"/>
          </w:tcPr>
          <w:p>
            <w:pPr>
              <w:pStyle w:val="190"/>
            </w:pPr>
            <w:r>
              <w:rPr>
                <w:rFonts w:hint="eastAsia"/>
                <w:szCs w:val="18"/>
              </w:rPr>
              <w:t>≥1.25具/人</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r>
              <w:rPr>
                <w:rFonts w:hint="eastAsia" w:hAnsi="宋体" w:cs="宋体"/>
                <w:szCs w:val="18"/>
                <w:shd w:val="clear" w:color="auto" w:fill="FFFFFF"/>
              </w:rPr>
              <w:t>1、以值勤人员数量确定；2、按4:1备份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强制送风呼吸器</w:t>
            </w:r>
          </w:p>
        </w:tc>
        <w:tc>
          <w:tcPr>
            <w:tcW w:w="925" w:type="dxa"/>
            <w:shd w:val="clear" w:color="auto" w:fill="auto"/>
            <w:vAlign w:val="center"/>
          </w:tcPr>
          <w:p>
            <w:pPr>
              <w:pStyle w:val="190"/>
              <w:rPr>
                <w:szCs w:val="18"/>
              </w:rPr>
            </w:pPr>
            <w:r>
              <w:rPr>
                <w:rFonts w:hint="eastAsia"/>
                <w:szCs w:val="18"/>
              </w:rPr>
              <w:t>≥4套</w:t>
            </w:r>
          </w:p>
        </w:tc>
        <w:tc>
          <w:tcPr>
            <w:tcW w:w="983" w:type="dxa"/>
            <w:shd w:val="clear" w:color="auto" w:fill="auto"/>
            <w:vAlign w:val="center"/>
          </w:tcPr>
          <w:p>
            <w:pPr>
              <w:pStyle w:val="190"/>
              <w:rPr>
                <w:szCs w:val="18"/>
              </w:rPr>
            </w:pPr>
            <w:r>
              <w:rPr>
                <w:rFonts w:hint="eastAsia"/>
                <w:szCs w:val="18"/>
              </w:rPr>
              <w:t>≥4套</w:t>
            </w:r>
          </w:p>
        </w:tc>
        <w:tc>
          <w:tcPr>
            <w:tcW w:w="958" w:type="dxa"/>
            <w:shd w:val="clear" w:color="auto" w:fill="auto"/>
            <w:vAlign w:val="center"/>
          </w:tcPr>
          <w:p>
            <w:pPr>
              <w:pStyle w:val="190"/>
              <w:rPr>
                <w:szCs w:val="18"/>
              </w:rPr>
            </w:pPr>
            <w:r>
              <w:rPr>
                <w:rFonts w:hint="eastAsia"/>
                <w:szCs w:val="18"/>
              </w:rPr>
              <w:t>≥0套</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0.1分</w:t>
            </w:r>
          </w:p>
        </w:tc>
        <w:tc>
          <w:tcPr>
            <w:tcW w:w="2144" w:type="dxa"/>
            <w:shd w:val="clear" w:color="auto" w:fill="auto"/>
            <w:vAlign w:val="center"/>
          </w:tcPr>
          <w:p>
            <w:pPr>
              <w:pStyle w:val="190"/>
              <w:rPr>
                <w:rFonts w:hAnsi="宋体" w:cs="宋体"/>
                <w:szCs w:val="1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佩戴式防爆照明灯</w:t>
            </w:r>
          </w:p>
        </w:tc>
        <w:tc>
          <w:tcPr>
            <w:tcW w:w="925" w:type="dxa"/>
            <w:shd w:val="clear" w:color="auto" w:fill="auto"/>
            <w:vAlign w:val="center"/>
          </w:tcPr>
          <w:p>
            <w:pPr>
              <w:pStyle w:val="190"/>
            </w:pPr>
            <w:r>
              <w:rPr>
                <w:rFonts w:hint="eastAsia"/>
                <w:szCs w:val="18"/>
              </w:rPr>
              <w:t>≥1.2个/人</w:t>
            </w:r>
          </w:p>
        </w:tc>
        <w:tc>
          <w:tcPr>
            <w:tcW w:w="983" w:type="dxa"/>
            <w:shd w:val="clear" w:color="auto" w:fill="auto"/>
            <w:vAlign w:val="center"/>
          </w:tcPr>
          <w:p>
            <w:pPr>
              <w:pStyle w:val="190"/>
            </w:pPr>
            <w:r>
              <w:rPr>
                <w:rFonts w:hint="eastAsia"/>
                <w:szCs w:val="18"/>
              </w:rPr>
              <w:t>≥1.2个/人</w:t>
            </w:r>
          </w:p>
        </w:tc>
        <w:tc>
          <w:tcPr>
            <w:tcW w:w="958" w:type="dxa"/>
            <w:shd w:val="clear" w:color="auto" w:fill="auto"/>
            <w:vAlign w:val="center"/>
          </w:tcPr>
          <w:p>
            <w:pPr>
              <w:pStyle w:val="190"/>
            </w:pPr>
            <w:r>
              <w:rPr>
                <w:rFonts w:hint="eastAsia"/>
                <w:szCs w:val="18"/>
              </w:rPr>
              <w:t>≥1.2个/人</w:t>
            </w:r>
          </w:p>
        </w:tc>
        <w:tc>
          <w:tcPr>
            <w:tcW w:w="700" w:type="dxa"/>
            <w:shd w:val="clear" w:color="auto" w:fill="auto"/>
            <w:vAlign w:val="center"/>
          </w:tcPr>
          <w:p>
            <w:pPr>
              <w:pStyle w:val="190"/>
            </w:pPr>
            <w:r>
              <w:rPr>
                <w:rFonts w:hint="eastAsia" w:hAnsi="宋体" w:cs="宋体"/>
                <w:szCs w:val="18"/>
                <w:shd w:val="clear" w:color="auto" w:fill="FFFFFF"/>
              </w:rPr>
              <w:t>0.</w:t>
            </w:r>
            <w:r>
              <w:rPr>
                <w:rFonts w:hAnsi="宋体" w:cs="宋体"/>
                <w:szCs w:val="18"/>
                <w:shd w:val="clear" w:color="auto" w:fill="FFFFFF"/>
              </w:rPr>
              <w:t>1</w:t>
            </w:r>
            <w:r>
              <w:rPr>
                <w:rFonts w:hint="eastAsia" w:hAnsi="宋体" w:cs="宋体"/>
                <w:szCs w:val="18"/>
                <w:shd w:val="clear" w:color="auto" w:fill="FFFFFF"/>
              </w:rPr>
              <w:t>分</w:t>
            </w:r>
          </w:p>
        </w:tc>
        <w:tc>
          <w:tcPr>
            <w:tcW w:w="2144" w:type="dxa"/>
            <w:shd w:val="clear" w:color="auto" w:fill="auto"/>
            <w:vAlign w:val="center"/>
          </w:tcPr>
          <w:p>
            <w:pPr>
              <w:pStyle w:val="190"/>
            </w:pPr>
            <w:r>
              <w:rPr>
                <w:rFonts w:hint="eastAsia" w:hAnsi="宋体" w:cs="宋体"/>
                <w:szCs w:val="18"/>
                <w:shd w:val="clear" w:color="auto" w:fill="FFFFFF"/>
              </w:rPr>
              <w:t>按5:1备份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手提式强光照明灯</w:t>
            </w:r>
          </w:p>
        </w:tc>
        <w:tc>
          <w:tcPr>
            <w:tcW w:w="925" w:type="dxa"/>
            <w:shd w:val="clear" w:color="auto" w:fill="auto"/>
            <w:vAlign w:val="center"/>
          </w:tcPr>
          <w:p>
            <w:pPr>
              <w:pStyle w:val="190"/>
              <w:rPr>
                <w:szCs w:val="18"/>
              </w:rPr>
            </w:pPr>
            <w:r>
              <w:rPr>
                <w:rFonts w:hint="eastAsia"/>
                <w:szCs w:val="18"/>
              </w:rPr>
              <w:t>3个/班</w:t>
            </w:r>
          </w:p>
        </w:tc>
        <w:tc>
          <w:tcPr>
            <w:tcW w:w="983" w:type="dxa"/>
            <w:shd w:val="clear" w:color="auto" w:fill="auto"/>
            <w:vAlign w:val="center"/>
          </w:tcPr>
          <w:p>
            <w:pPr>
              <w:pStyle w:val="190"/>
              <w:rPr>
                <w:szCs w:val="18"/>
              </w:rPr>
            </w:pPr>
            <w:r>
              <w:rPr>
                <w:rFonts w:hint="eastAsia"/>
                <w:szCs w:val="18"/>
              </w:rPr>
              <w:t>3个/班</w:t>
            </w:r>
          </w:p>
        </w:tc>
        <w:tc>
          <w:tcPr>
            <w:tcW w:w="958" w:type="dxa"/>
            <w:shd w:val="clear" w:color="auto" w:fill="auto"/>
            <w:vAlign w:val="center"/>
          </w:tcPr>
          <w:p>
            <w:pPr>
              <w:pStyle w:val="190"/>
              <w:rPr>
                <w:szCs w:val="18"/>
              </w:rPr>
            </w:pPr>
            <w:r>
              <w:rPr>
                <w:rFonts w:hint="eastAsia"/>
                <w:szCs w:val="18"/>
              </w:rPr>
              <w:t>3个/班</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0.1分</w:t>
            </w:r>
          </w:p>
        </w:tc>
        <w:tc>
          <w:tcPr>
            <w:tcW w:w="2144"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按2:1备份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消防用荧光棒</w:t>
            </w:r>
          </w:p>
        </w:tc>
        <w:tc>
          <w:tcPr>
            <w:tcW w:w="925" w:type="dxa"/>
            <w:shd w:val="clear" w:color="auto" w:fill="auto"/>
            <w:vAlign w:val="center"/>
          </w:tcPr>
          <w:p>
            <w:pPr>
              <w:pStyle w:val="190"/>
            </w:pPr>
            <w:r>
              <w:rPr>
                <w:rFonts w:hint="eastAsia"/>
                <w:szCs w:val="18"/>
              </w:rPr>
              <w:t>≥4根/人</w:t>
            </w:r>
          </w:p>
        </w:tc>
        <w:tc>
          <w:tcPr>
            <w:tcW w:w="983" w:type="dxa"/>
            <w:shd w:val="clear" w:color="auto" w:fill="auto"/>
            <w:vAlign w:val="center"/>
          </w:tcPr>
          <w:p>
            <w:pPr>
              <w:pStyle w:val="190"/>
            </w:pPr>
            <w:r>
              <w:rPr>
                <w:rFonts w:hint="eastAsia"/>
                <w:szCs w:val="18"/>
              </w:rPr>
              <w:t>≥4根/人</w:t>
            </w:r>
          </w:p>
        </w:tc>
        <w:tc>
          <w:tcPr>
            <w:tcW w:w="958" w:type="dxa"/>
            <w:shd w:val="clear" w:color="auto" w:fill="auto"/>
            <w:vAlign w:val="center"/>
          </w:tcPr>
          <w:p>
            <w:pPr>
              <w:pStyle w:val="190"/>
            </w:pPr>
            <w:r>
              <w:rPr>
                <w:rFonts w:hint="eastAsia"/>
                <w:szCs w:val="18"/>
              </w:rPr>
              <w:t>≥4根/人</w:t>
            </w:r>
          </w:p>
        </w:tc>
        <w:tc>
          <w:tcPr>
            <w:tcW w:w="700" w:type="dxa"/>
            <w:shd w:val="clear" w:color="auto" w:fill="auto"/>
            <w:vAlign w:val="center"/>
          </w:tcPr>
          <w:p>
            <w:pPr>
              <w:pStyle w:val="190"/>
            </w:pPr>
            <w:r>
              <w:rPr>
                <w:rFonts w:hint="eastAsia" w:hAnsi="宋体" w:cs="宋体"/>
                <w:szCs w:val="18"/>
                <w:shd w:val="clear" w:color="auto" w:fill="FFFFFF"/>
              </w:rPr>
              <w:t>0.</w:t>
            </w:r>
            <w:r>
              <w:rPr>
                <w:rFonts w:hAnsi="宋体" w:cs="宋体"/>
                <w:szCs w:val="18"/>
                <w:shd w:val="clear" w:color="auto" w:fill="FFFFFF"/>
              </w:rPr>
              <w:t>1</w:t>
            </w:r>
            <w:r>
              <w:rPr>
                <w:rFonts w:hint="eastAsia" w:hAnsi="宋体" w:cs="宋体"/>
                <w:szCs w:val="18"/>
                <w:shd w:val="clear" w:color="auto" w:fill="FFFFFF"/>
              </w:rPr>
              <w:t>分</w:t>
            </w:r>
          </w:p>
        </w:tc>
        <w:tc>
          <w:tcPr>
            <w:tcW w:w="2144" w:type="dxa"/>
            <w:shd w:val="clear" w:color="auto" w:fill="auto"/>
            <w:vAlign w:val="center"/>
          </w:tcPr>
          <w:p>
            <w:pPr>
              <w:pStyle w:val="190"/>
              <w:rPr>
                <w:rFonts w:hAnsi="宋体" w:cs="宋体"/>
                <w:szCs w:val="1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轻型安全绳</w:t>
            </w:r>
          </w:p>
        </w:tc>
        <w:tc>
          <w:tcPr>
            <w:tcW w:w="925"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≥2根/人</w:t>
            </w:r>
          </w:p>
        </w:tc>
        <w:tc>
          <w:tcPr>
            <w:tcW w:w="983"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≥2根/人</w:t>
            </w:r>
          </w:p>
        </w:tc>
        <w:tc>
          <w:tcPr>
            <w:tcW w:w="958" w:type="dxa"/>
            <w:shd w:val="clear" w:color="auto" w:fill="auto"/>
            <w:vAlign w:val="center"/>
          </w:tcPr>
          <w:p>
            <w:pPr>
              <w:pStyle w:val="190"/>
            </w:pPr>
            <w:r>
              <w:rPr>
                <w:rFonts w:hint="eastAsia"/>
                <w:szCs w:val="18"/>
              </w:rPr>
              <w:t>≥2根/人</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r>
              <w:rPr>
                <w:rFonts w:hint="eastAsia" w:hAnsi="宋体" w:cs="宋体"/>
                <w:szCs w:val="18"/>
                <w:shd w:val="clear" w:color="auto" w:fill="FFFFFF"/>
              </w:rPr>
              <w:t>按1:1备份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通用安全绳</w:t>
            </w:r>
          </w:p>
        </w:tc>
        <w:tc>
          <w:tcPr>
            <w:tcW w:w="925" w:type="dxa"/>
            <w:shd w:val="clear" w:color="auto" w:fill="auto"/>
            <w:vAlign w:val="center"/>
          </w:tcPr>
          <w:p>
            <w:pPr>
              <w:pStyle w:val="190"/>
            </w:pPr>
            <w:r>
              <w:rPr>
                <w:rFonts w:hint="eastAsia"/>
                <w:szCs w:val="18"/>
              </w:rPr>
              <w:t>≥4根/班</w:t>
            </w:r>
          </w:p>
        </w:tc>
        <w:tc>
          <w:tcPr>
            <w:tcW w:w="983" w:type="dxa"/>
            <w:shd w:val="clear" w:color="auto" w:fill="auto"/>
            <w:vAlign w:val="center"/>
          </w:tcPr>
          <w:p>
            <w:pPr>
              <w:pStyle w:val="190"/>
            </w:pPr>
            <w:r>
              <w:rPr>
                <w:rFonts w:hint="eastAsia"/>
                <w:szCs w:val="18"/>
              </w:rPr>
              <w:t>≥4根/班</w:t>
            </w:r>
          </w:p>
        </w:tc>
        <w:tc>
          <w:tcPr>
            <w:tcW w:w="958" w:type="dxa"/>
            <w:shd w:val="clear" w:color="auto" w:fill="auto"/>
            <w:vAlign w:val="center"/>
          </w:tcPr>
          <w:p>
            <w:pPr>
              <w:pStyle w:val="190"/>
            </w:pPr>
            <w:r>
              <w:rPr>
                <w:rFonts w:hint="eastAsia"/>
                <w:szCs w:val="18"/>
              </w:rPr>
              <w:t>≥4根/班</w:t>
            </w:r>
          </w:p>
        </w:tc>
        <w:tc>
          <w:tcPr>
            <w:tcW w:w="700" w:type="dxa"/>
            <w:shd w:val="clear" w:color="auto" w:fill="auto"/>
            <w:vAlign w:val="center"/>
          </w:tcPr>
          <w:p>
            <w:pPr>
              <w:pStyle w:val="190"/>
            </w:pPr>
            <w:r>
              <w:rPr>
                <w:rFonts w:hint="eastAsia" w:hAnsi="宋体" w:cs="宋体"/>
                <w:szCs w:val="18"/>
                <w:shd w:val="clear" w:color="auto" w:fill="FFFFFF"/>
              </w:rPr>
              <w:t>0.</w:t>
            </w:r>
            <w:r>
              <w:rPr>
                <w:rFonts w:hAnsi="宋体" w:cs="宋体"/>
                <w:szCs w:val="18"/>
                <w:shd w:val="clear" w:color="auto" w:fill="FFFFFF"/>
              </w:rPr>
              <w:t>1</w:t>
            </w:r>
            <w:r>
              <w:rPr>
                <w:rFonts w:hint="eastAsia" w:hAnsi="宋体" w:cs="宋体"/>
                <w:szCs w:val="18"/>
                <w:shd w:val="clear" w:color="auto" w:fill="FFFFFF"/>
              </w:rPr>
              <w:t>分</w:t>
            </w:r>
          </w:p>
        </w:tc>
        <w:tc>
          <w:tcPr>
            <w:tcW w:w="2144"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按2:1备份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坐式半身安全吊带</w:t>
            </w:r>
          </w:p>
        </w:tc>
        <w:tc>
          <w:tcPr>
            <w:tcW w:w="925" w:type="dxa"/>
            <w:shd w:val="clear" w:color="auto" w:fill="auto"/>
            <w:vAlign w:val="center"/>
          </w:tcPr>
          <w:p>
            <w:pPr>
              <w:pStyle w:val="190"/>
            </w:pPr>
            <w:r>
              <w:rPr>
                <w:rFonts w:hint="eastAsia"/>
                <w:szCs w:val="18"/>
              </w:rPr>
              <w:t>≥3条/班</w:t>
            </w:r>
          </w:p>
        </w:tc>
        <w:tc>
          <w:tcPr>
            <w:tcW w:w="983" w:type="dxa"/>
            <w:shd w:val="clear" w:color="auto" w:fill="auto"/>
            <w:vAlign w:val="center"/>
          </w:tcPr>
          <w:p>
            <w:pPr>
              <w:pStyle w:val="190"/>
            </w:pPr>
            <w:r>
              <w:rPr>
                <w:rFonts w:hint="eastAsia"/>
                <w:szCs w:val="18"/>
              </w:rPr>
              <w:t>≥3条/班</w:t>
            </w:r>
          </w:p>
        </w:tc>
        <w:tc>
          <w:tcPr>
            <w:tcW w:w="958" w:type="dxa"/>
            <w:shd w:val="clear" w:color="auto" w:fill="auto"/>
            <w:vAlign w:val="center"/>
          </w:tcPr>
          <w:p>
            <w:pPr>
              <w:pStyle w:val="190"/>
            </w:pPr>
            <w:r>
              <w:rPr>
                <w:rFonts w:hint="eastAsia"/>
                <w:szCs w:val="18"/>
              </w:rPr>
              <w:t>≥3条/班</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0.1分</w:t>
            </w:r>
          </w:p>
        </w:tc>
        <w:tc>
          <w:tcPr>
            <w:tcW w:w="2144"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按2:1备份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全身式安全吊带</w:t>
            </w:r>
          </w:p>
        </w:tc>
        <w:tc>
          <w:tcPr>
            <w:tcW w:w="925" w:type="dxa"/>
            <w:shd w:val="clear" w:color="auto" w:fill="auto"/>
            <w:vAlign w:val="center"/>
          </w:tcPr>
          <w:p>
            <w:pPr>
              <w:pStyle w:val="190"/>
            </w:pPr>
            <w:r>
              <w:rPr>
                <w:rFonts w:hint="eastAsia"/>
                <w:szCs w:val="18"/>
              </w:rPr>
              <w:t>≥3条/班</w:t>
            </w:r>
          </w:p>
        </w:tc>
        <w:tc>
          <w:tcPr>
            <w:tcW w:w="983" w:type="dxa"/>
            <w:shd w:val="clear" w:color="auto" w:fill="auto"/>
            <w:vAlign w:val="center"/>
          </w:tcPr>
          <w:p>
            <w:pPr>
              <w:pStyle w:val="190"/>
            </w:pPr>
            <w:r>
              <w:rPr>
                <w:rFonts w:hint="eastAsia"/>
                <w:szCs w:val="18"/>
              </w:rPr>
              <w:t>≥3条/班</w:t>
            </w:r>
          </w:p>
        </w:tc>
        <w:tc>
          <w:tcPr>
            <w:tcW w:w="958" w:type="dxa"/>
            <w:shd w:val="clear" w:color="auto" w:fill="auto"/>
            <w:vAlign w:val="center"/>
          </w:tcPr>
          <w:p>
            <w:pPr>
              <w:pStyle w:val="190"/>
            </w:pPr>
            <w:r>
              <w:rPr>
                <w:rFonts w:hint="eastAsia"/>
                <w:szCs w:val="18"/>
              </w:rPr>
              <w:t>≥3条/班</w:t>
            </w:r>
          </w:p>
        </w:tc>
        <w:tc>
          <w:tcPr>
            <w:tcW w:w="700" w:type="dxa"/>
            <w:shd w:val="clear" w:color="auto" w:fill="auto"/>
            <w:vAlign w:val="center"/>
          </w:tcPr>
          <w:p>
            <w:pPr>
              <w:pStyle w:val="190"/>
            </w:pPr>
            <w:r>
              <w:rPr>
                <w:rFonts w:hint="eastAsia" w:hAnsi="宋体" w:cs="宋体"/>
                <w:szCs w:val="18"/>
                <w:shd w:val="clear" w:color="auto" w:fill="FFFFFF"/>
              </w:rPr>
              <w:t>0.</w:t>
            </w:r>
            <w:r>
              <w:rPr>
                <w:rFonts w:hAnsi="宋体" w:cs="宋体"/>
                <w:szCs w:val="18"/>
                <w:shd w:val="clear" w:color="auto" w:fill="FFFFFF"/>
              </w:rPr>
              <w:t>1</w:t>
            </w:r>
            <w:r>
              <w:rPr>
                <w:rFonts w:hint="eastAsia" w:hAnsi="宋体" w:cs="宋体"/>
                <w:szCs w:val="18"/>
                <w:shd w:val="clear" w:color="auto" w:fill="FFFFFF"/>
              </w:rPr>
              <w:t>分</w:t>
            </w:r>
          </w:p>
        </w:tc>
        <w:tc>
          <w:tcPr>
            <w:tcW w:w="2144"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按2:1备份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防坠落辅助部件</w:t>
            </w:r>
          </w:p>
        </w:tc>
        <w:tc>
          <w:tcPr>
            <w:tcW w:w="925" w:type="dxa"/>
            <w:shd w:val="clear" w:color="auto" w:fill="auto"/>
            <w:vAlign w:val="center"/>
          </w:tcPr>
          <w:p>
            <w:pPr>
              <w:pStyle w:val="190"/>
            </w:pPr>
            <w:r>
              <w:rPr>
                <w:rFonts w:hint="eastAsia"/>
                <w:szCs w:val="18"/>
              </w:rPr>
              <w:t>≥2.67套/班</w:t>
            </w:r>
          </w:p>
        </w:tc>
        <w:tc>
          <w:tcPr>
            <w:tcW w:w="983" w:type="dxa"/>
            <w:shd w:val="clear" w:color="auto" w:fill="auto"/>
            <w:vAlign w:val="center"/>
          </w:tcPr>
          <w:p>
            <w:pPr>
              <w:pStyle w:val="190"/>
            </w:pPr>
            <w:r>
              <w:rPr>
                <w:rFonts w:hint="eastAsia"/>
                <w:szCs w:val="18"/>
              </w:rPr>
              <w:t>≥2.67套/班</w:t>
            </w:r>
          </w:p>
        </w:tc>
        <w:tc>
          <w:tcPr>
            <w:tcW w:w="958" w:type="dxa"/>
            <w:shd w:val="clear" w:color="auto" w:fill="auto"/>
            <w:vAlign w:val="center"/>
          </w:tcPr>
          <w:p>
            <w:pPr>
              <w:pStyle w:val="190"/>
            </w:pPr>
            <w:r>
              <w:rPr>
                <w:rFonts w:hint="eastAsia"/>
                <w:szCs w:val="18"/>
              </w:rPr>
              <w:t>≥2.67套/班</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按3:1备份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消防腰斧</w:t>
            </w:r>
          </w:p>
        </w:tc>
        <w:tc>
          <w:tcPr>
            <w:tcW w:w="925" w:type="dxa"/>
            <w:shd w:val="clear" w:color="auto" w:fill="auto"/>
            <w:vAlign w:val="center"/>
          </w:tcPr>
          <w:p>
            <w:pPr>
              <w:pStyle w:val="190"/>
            </w:pPr>
            <w:r>
              <w:rPr>
                <w:rFonts w:hint="eastAsia"/>
                <w:szCs w:val="18"/>
              </w:rPr>
              <w:t>≥1把/中队</w:t>
            </w:r>
          </w:p>
        </w:tc>
        <w:tc>
          <w:tcPr>
            <w:tcW w:w="983" w:type="dxa"/>
            <w:shd w:val="clear" w:color="auto" w:fill="auto"/>
            <w:vAlign w:val="center"/>
          </w:tcPr>
          <w:p>
            <w:pPr>
              <w:pStyle w:val="190"/>
            </w:pPr>
            <w:r>
              <w:rPr>
                <w:rFonts w:hint="eastAsia"/>
                <w:szCs w:val="18"/>
              </w:rPr>
              <w:t>≥1把/中队</w:t>
            </w:r>
          </w:p>
        </w:tc>
        <w:tc>
          <w:tcPr>
            <w:tcW w:w="958" w:type="dxa"/>
            <w:shd w:val="clear" w:color="auto" w:fill="auto"/>
            <w:vAlign w:val="center"/>
          </w:tcPr>
          <w:p>
            <w:pPr>
              <w:pStyle w:val="190"/>
            </w:pPr>
            <w:r>
              <w:rPr>
                <w:rFonts w:hint="eastAsia"/>
                <w:szCs w:val="18"/>
              </w:rPr>
              <w:t>≥1把/中队</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呼救器</w:t>
            </w:r>
          </w:p>
        </w:tc>
        <w:tc>
          <w:tcPr>
            <w:tcW w:w="925" w:type="dxa"/>
            <w:shd w:val="clear" w:color="auto" w:fill="auto"/>
            <w:vAlign w:val="center"/>
          </w:tcPr>
          <w:p>
            <w:pPr>
              <w:pStyle w:val="190"/>
              <w:rPr>
                <w:szCs w:val="18"/>
              </w:rPr>
            </w:pPr>
            <w:r>
              <w:rPr>
                <w:rFonts w:hint="eastAsia"/>
                <w:szCs w:val="18"/>
              </w:rPr>
              <w:t>≥1.25个/人</w:t>
            </w:r>
          </w:p>
        </w:tc>
        <w:tc>
          <w:tcPr>
            <w:tcW w:w="983" w:type="dxa"/>
            <w:shd w:val="clear" w:color="auto" w:fill="auto"/>
            <w:vAlign w:val="center"/>
          </w:tcPr>
          <w:p>
            <w:pPr>
              <w:pStyle w:val="190"/>
              <w:rPr>
                <w:szCs w:val="18"/>
              </w:rPr>
            </w:pPr>
            <w:r>
              <w:rPr>
                <w:rFonts w:hint="eastAsia"/>
                <w:szCs w:val="18"/>
              </w:rPr>
              <w:t>≥1.25个/人</w:t>
            </w:r>
          </w:p>
        </w:tc>
        <w:tc>
          <w:tcPr>
            <w:tcW w:w="958" w:type="dxa"/>
            <w:shd w:val="clear" w:color="auto" w:fill="auto"/>
            <w:vAlign w:val="center"/>
          </w:tcPr>
          <w:p>
            <w:pPr>
              <w:pStyle w:val="190"/>
              <w:rPr>
                <w:szCs w:val="18"/>
              </w:rPr>
            </w:pPr>
            <w:r>
              <w:rPr>
                <w:rFonts w:hint="eastAsia"/>
                <w:szCs w:val="18"/>
              </w:rPr>
              <w:t>≥1.25个/人</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0.1分</w:t>
            </w:r>
          </w:p>
        </w:tc>
        <w:tc>
          <w:tcPr>
            <w:tcW w:w="2144" w:type="dxa"/>
            <w:shd w:val="clear" w:color="auto" w:fill="auto"/>
            <w:vAlign w:val="center"/>
          </w:tcPr>
          <w:p>
            <w:pPr>
              <w:pStyle w:val="190"/>
            </w:pPr>
            <w:r>
              <w:rPr>
                <w:rFonts w:hint="eastAsia" w:hAnsi="宋体" w:cs="宋体"/>
                <w:szCs w:val="18"/>
                <w:shd w:val="clear" w:color="auto" w:fill="FFFFFF"/>
              </w:rPr>
              <w:t>按4:1备份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rPr>
              <w:t>过滤式综合防毒面具</w:t>
            </w:r>
          </w:p>
        </w:tc>
        <w:tc>
          <w:tcPr>
            <w:tcW w:w="925" w:type="dxa"/>
            <w:shd w:val="clear" w:color="auto" w:fill="auto"/>
            <w:vAlign w:val="center"/>
          </w:tcPr>
          <w:p>
            <w:pPr>
              <w:pStyle w:val="190"/>
              <w:rPr>
                <w:szCs w:val="18"/>
              </w:rPr>
            </w:pPr>
            <w:r>
              <w:rPr>
                <w:rFonts w:hint="eastAsia"/>
                <w:szCs w:val="18"/>
              </w:rPr>
              <w:t>≥1.25个/人</w:t>
            </w:r>
          </w:p>
        </w:tc>
        <w:tc>
          <w:tcPr>
            <w:tcW w:w="983" w:type="dxa"/>
            <w:shd w:val="clear" w:color="auto" w:fill="auto"/>
            <w:vAlign w:val="center"/>
          </w:tcPr>
          <w:p>
            <w:pPr>
              <w:pStyle w:val="190"/>
              <w:rPr>
                <w:szCs w:val="18"/>
              </w:rPr>
            </w:pPr>
            <w:r>
              <w:rPr>
                <w:rFonts w:hint="eastAsia"/>
                <w:szCs w:val="18"/>
              </w:rPr>
              <w:t>≥1.25个/人</w:t>
            </w:r>
          </w:p>
        </w:tc>
        <w:tc>
          <w:tcPr>
            <w:tcW w:w="958" w:type="dxa"/>
            <w:shd w:val="clear" w:color="auto" w:fill="auto"/>
            <w:vAlign w:val="center"/>
          </w:tcPr>
          <w:p>
            <w:pPr>
              <w:pStyle w:val="190"/>
              <w:rPr>
                <w:szCs w:val="18"/>
              </w:rPr>
            </w:pPr>
            <w:r>
              <w:rPr>
                <w:rFonts w:hint="eastAsia"/>
                <w:szCs w:val="18"/>
              </w:rPr>
              <w:t>≥1.25个/人</w:t>
            </w:r>
          </w:p>
        </w:tc>
        <w:tc>
          <w:tcPr>
            <w:tcW w:w="700" w:type="dxa"/>
            <w:shd w:val="clear" w:color="auto" w:fill="auto"/>
            <w:vAlign w:val="center"/>
          </w:tcPr>
          <w:p>
            <w:pPr>
              <w:pStyle w:val="190"/>
            </w:pPr>
            <w:r>
              <w:rPr>
                <w:rFonts w:hint="eastAsia" w:hAnsi="宋体" w:cs="宋体"/>
                <w:szCs w:val="18"/>
                <w:shd w:val="clear" w:color="auto" w:fill="FFFFFF"/>
              </w:rPr>
              <w:t>0.</w:t>
            </w:r>
            <w:r>
              <w:rPr>
                <w:rFonts w:hAnsi="宋体" w:cs="宋体"/>
                <w:szCs w:val="18"/>
                <w:shd w:val="clear" w:color="auto" w:fill="FFFFFF"/>
              </w:rPr>
              <w:t>1</w:t>
            </w:r>
            <w:r>
              <w:rPr>
                <w:rFonts w:hint="eastAsia" w:hAnsi="宋体" w:cs="宋体"/>
                <w:szCs w:val="18"/>
                <w:shd w:val="clear" w:color="auto" w:fill="FFFFFF"/>
              </w:rPr>
              <w:t>分</w:t>
            </w:r>
          </w:p>
        </w:tc>
        <w:tc>
          <w:tcPr>
            <w:tcW w:w="2144" w:type="dxa"/>
            <w:shd w:val="clear" w:color="auto" w:fill="auto"/>
            <w:vAlign w:val="center"/>
          </w:tcPr>
          <w:p>
            <w:pPr>
              <w:pStyle w:val="190"/>
            </w:pPr>
            <w:r>
              <w:rPr>
                <w:rFonts w:hint="eastAsia" w:hAnsi="宋体" w:cs="宋体"/>
                <w:szCs w:val="18"/>
                <w:shd w:val="clear" w:color="auto" w:fill="FFFFFF"/>
              </w:rPr>
              <w:t>按4:1备份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rPr>
              <w:t>消防员单兵定位装置</w:t>
            </w:r>
          </w:p>
        </w:tc>
        <w:tc>
          <w:tcPr>
            <w:tcW w:w="925" w:type="dxa"/>
            <w:shd w:val="clear" w:color="auto" w:fill="auto"/>
            <w:vAlign w:val="center"/>
          </w:tcPr>
          <w:p>
            <w:pPr>
              <w:pStyle w:val="190"/>
              <w:rPr>
                <w:szCs w:val="18"/>
              </w:rPr>
            </w:pPr>
            <w:r>
              <w:rPr>
                <w:rFonts w:hint="eastAsia"/>
                <w:szCs w:val="18"/>
              </w:rPr>
              <w:t>≥2套</w:t>
            </w:r>
          </w:p>
        </w:tc>
        <w:tc>
          <w:tcPr>
            <w:tcW w:w="983" w:type="dxa"/>
            <w:shd w:val="clear" w:color="auto" w:fill="auto"/>
            <w:vAlign w:val="center"/>
          </w:tcPr>
          <w:p>
            <w:pPr>
              <w:pStyle w:val="190"/>
              <w:rPr>
                <w:szCs w:val="18"/>
              </w:rPr>
            </w:pPr>
            <w:r>
              <w:rPr>
                <w:rFonts w:hint="eastAsia"/>
                <w:szCs w:val="18"/>
              </w:rPr>
              <w:t>≥2套</w:t>
            </w:r>
          </w:p>
        </w:tc>
        <w:tc>
          <w:tcPr>
            <w:tcW w:w="958" w:type="dxa"/>
            <w:shd w:val="clear" w:color="auto" w:fill="auto"/>
            <w:vAlign w:val="center"/>
          </w:tcPr>
          <w:p>
            <w:pPr>
              <w:pStyle w:val="190"/>
              <w:rPr>
                <w:szCs w:val="18"/>
              </w:rPr>
            </w:pPr>
            <w:r>
              <w:rPr>
                <w:rFonts w:hint="eastAsia"/>
                <w:szCs w:val="18"/>
              </w:rPr>
              <w:t>≥0套</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rPr>
                <w:rFonts w:hAnsi="宋体" w:cs="宋体"/>
                <w:szCs w:val="1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rPr>
              <w:t>防火防冻服</w:t>
            </w:r>
          </w:p>
        </w:tc>
        <w:tc>
          <w:tcPr>
            <w:tcW w:w="925" w:type="dxa"/>
            <w:shd w:val="clear" w:color="auto" w:fill="auto"/>
            <w:vAlign w:val="center"/>
          </w:tcPr>
          <w:p>
            <w:pPr>
              <w:pStyle w:val="190"/>
              <w:rPr>
                <w:szCs w:val="18"/>
              </w:rPr>
            </w:pPr>
            <w:r>
              <w:rPr>
                <w:rFonts w:hint="eastAsia"/>
                <w:szCs w:val="18"/>
              </w:rPr>
              <w:t>≥8套</w:t>
            </w:r>
          </w:p>
        </w:tc>
        <w:tc>
          <w:tcPr>
            <w:tcW w:w="983" w:type="dxa"/>
            <w:shd w:val="clear" w:color="auto" w:fill="auto"/>
            <w:vAlign w:val="center"/>
          </w:tcPr>
          <w:p>
            <w:pPr>
              <w:pStyle w:val="190"/>
              <w:rPr>
                <w:szCs w:val="18"/>
              </w:rPr>
            </w:pPr>
            <w:r>
              <w:rPr>
                <w:rFonts w:hint="eastAsia"/>
                <w:szCs w:val="18"/>
              </w:rPr>
              <w:t>≥8套</w:t>
            </w:r>
          </w:p>
        </w:tc>
        <w:tc>
          <w:tcPr>
            <w:tcW w:w="958" w:type="dxa"/>
            <w:shd w:val="clear" w:color="auto" w:fill="auto"/>
            <w:vAlign w:val="center"/>
          </w:tcPr>
          <w:p>
            <w:pPr>
              <w:pStyle w:val="190"/>
              <w:rPr>
                <w:szCs w:val="18"/>
              </w:rPr>
            </w:pPr>
            <w:r>
              <w:rPr>
                <w:rFonts w:hint="eastAsia"/>
                <w:szCs w:val="18"/>
              </w:rPr>
              <w:t>≥2套</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1" w:type="dxa"/>
            <w:vMerge w:val="restart"/>
            <w:shd w:val="clear" w:color="auto" w:fill="auto"/>
            <w:vAlign w:val="center"/>
          </w:tcPr>
          <w:p>
            <w:pPr>
              <w:pStyle w:val="190"/>
            </w:pPr>
            <w:r>
              <w:rPr>
                <w:rFonts w:hint="eastAsia" w:hAnsi="宋体" w:cs="宋体"/>
                <w:szCs w:val="18"/>
                <w:shd w:val="clear" w:color="auto" w:fill="FFFFFF"/>
              </w:rPr>
              <w:t xml:space="preserve">物资保障 </w:t>
            </w:r>
          </w:p>
        </w:tc>
        <w:tc>
          <w:tcPr>
            <w:tcW w:w="583" w:type="dxa"/>
            <w:vMerge w:val="restart"/>
            <w:shd w:val="clear" w:color="auto" w:fill="auto"/>
            <w:vAlign w:val="center"/>
          </w:tcPr>
          <w:p>
            <w:pPr>
              <w:pStyle w:val="190"/>
            </w:pPr>
            <w:bookmarkStart w:id="70" w:name="_Hlk155167100"/>
            <w:r>
              <w:rPr>
                <w:rFonts w:hint="eastAsia" w:hAnsi="宋体" w:cs="宋体"/>
                <w:szCs w:val="18"/>
                <w:shd w:val="clear" w:color="auto" w:fill="FFFFFF"/>
              </w:rPr>
              <w:t>救生物资保障</w:t>
            </w:r>
            <w:bookmarkEnd w:id="70"/>
          </w:p>
        </w:tc>
        <w:tc>
          <w:tcPr>
            <w:tcW w:w="1159" w:type="dxa"/>
            <w:shd w:val="clear" w:color="auto" w:fill="auto"/>
            <w:vAlign w:val="center"/>
          </w:tcPr>
          <w:p>
            <w:pPr>
              <w:pStyle w:val="190"/>
            </w:pPr>
            <w:r>
              <w:rPr>
                <w:rFonts w:hint="eastAsia" w:hAnsi="宋体" w:cs="宋体"/>
                <w:szCs w:val="18"/>
                <w:shd w:val="clear" w:color="auto" w:fill="FFFFFF"/>
              </w:rPr>
              <w:t>自动体外除颤器（AED）</w:t>
            </w:r>
          </w:p>
        </w:tc>
        <w:tc>
          <w:tcPr>
            <w:tcW w:w="925" w:type="dxa"/>
            <w:shd w:val="clear" w:color="auto" w:fill="auto"/>
            <w:vAlign w:val="center"/>
          </w:tcPr>
          <w:p>
            <w:pPr>
              <w:pStyle w:val="190"/>
            </w:pPr>
            <w:r>
              <w:rPr>
                <w:rFonts w:hint="eastAsia"/>
                <w:szCs w:val="18"/>
              </w:rPr>
              <w:t>≥2套</w:t>
            </w:r>
          </w:p>
        </w:tc>
        <w:tc>
          <w:tcPr>
            <w:tcW w:w="983" w:type="dxa"/>
            <w:shd w:val="clear" w:color="auto" w:fill="auto"/>
            <w:vAlign w:val="center"/>
          </w:tcPr>
          <w:p>
            <w:pPr>
              <w:pStyle w:val="190"/>
            </w:pPr>
            <w:r>
              <w:rPr>
                <w:rFonts w:hint="eastAsia"/>
                <w:szCs w:val="18"/>
              </w:rPr>
              <w:t>≥2套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医药急救箱</w:t>
            </w:r>
          </w:p>
        </w:tc>
        <w:tc>
          <w:tcPr>
            <w:tcW w:w="925" w:type="dxa"/>
            <w:shd w:val="clear" w:color="auto" w:fill="auto"/>
            <w:vAlign w:val="center"/>
          </w:tcPr>
          <w:p>
            <w:pPr>
              <w:pStyle w:val="190"/>
            </w:pPr>
            <w:r>
              <w:rPr>
                <w:rFonts w:hint="eastAsia"/>
                <w:szCs w:val="18"/>
              </w:rPr>
              <w:t>≥5个</w:t>
            </w:r>
          </w:p>
        </w:tc>
        <w:tc>
          <w:tcPr>
            <w:tcW w:w="983" w:type="dxa"/>
            <w:shd w:val="clear" w:color="auto" w:fill="auto"/>
            <w:vAlign w:val="center"/>
          </w:tcPr>
          <w:p>
            <w:pPr>
              <w:pStyle w:val="190"/>
            </w:pPr>
            <w:r>
              <w:rPr>
                <w:rFonts w:hint="eastAsia"/>
                <w:szCs w:val="18"/>
              </w:rPr>
              <w:t>≥4个</w:t>
            </w:r>
          </w:p>
        </w:tc>
        <w:tc>
          <w:tcPr>
            <w:tcW w:w="958" w:type="dxa"/>
            <w:shd w:val="clear" w:color="auto" w:fill="auto"/>
            <w:vAlign w:val="center"/>
          </w:tcPr>
          <w:p>
            <w:pPr>
              <w:pStyle w:val="190"/>
            </w:pPr>
            <w:r>
              <w:rPr>
                <w:rFonts w:hint="eastAsia"/>
                <w:szCs w:val="18"/>
              </w:rPr>
              <w:t>≥3个</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多功能担架</w:t>
            </w:r>
          </w:p>
        </w:tc>
        <w:tc>
          <w:tcPr>
            <w:tcW w:w="925" w:type="dxa"/>
            <w:shd w:val="clear" w:color="auto" w:fill="auto"/>
            <w:vAlign w:val="center"/>
          </w:tcPr>
          <w:p>
            <w:pPr>
              <w:pStyle w:val="190"/>
            </w:pPr>
            <w:r>
              <w:rPr>
                <w:rFonts w:hint="eastAsia"/>
                <w:szCs w:val="18"/>
              </w:rPr>
              <w:t>≥5副</w:t>
            </w:r>
          </w:p>
        </w:tc>
        <w:tc>
          <w:tcPr>
            <w:tcW w:w="983" w:type="dxa"/>
            <w:shd w:val="clear" w:color="auto" w:fill="auto"/>
            <w:vAlign w:val="center"/>
          </w:tcPr>
          <w:p>
            <w:pPr>
              <w:pStyle w:val="190"/>
            </w:pPr>
            <w:r>
              <w:rPr>
                <w:rFonts w:hint="eastAsia"/>
                <w:szCs w:val="18"/>
              </w:rPr>
              <w:t>≥3副</w:t>
            </w:r>
          </w:p>
        </w:tc>
        <w:tc>
          <w:tcPr>
            <w:tcW w:w="958" w:type="dxa"/>
            <w:shd w:val="clear" w:color="auto" w:fill="auto"/>
            <w:vAlign w:val="center"/>
          </w:tcPr>
          <w:p>
            <w:pPr>
              <w:pStyle w:val="190"/>
            </w:pPr>
            <w:r>
              <w:rPr>
                <w:rFonts w:hint="eastAsia"/>
                <w:szCs w:val="18"/>
              </w:rPr>
              <w:t>≥1副</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逃生面罩</w:t>
            </w:r>
          </w:p>
        </w:tc>
        <w:tc>
          <w:tcPr>
            <w:tcW w:w="925" w:type="dxa"/>
            <w:shd w:val="clear" w:color="auto" w:fill="auto"/>
            <w:vAlign w:val="center"/>
          </w:tcPr>
          <w:p>
            <w:pPr>
              <w:pStyle w:val="190"/>
            </w:pPr>
            <w:r>
              <w:rPr>
                <w:rFonts w:hint="eastAsia"/>
                <w:szCs w:val="18"/>
              </w:rPr>
              <w:t>≥50个</w:t>
            </w:r>
          </w:p>
        </w:tc>
        <w:tc>
          <w:tcPr>
            <w:tcW w:w="983" w:type="dxa"/>
            <w:shd w:val="clear" w:color="auto" w:fill="auto"/>
            <w:vAlign w:val="center"/>
          </w:tcPr>
          <w:p>
            <w:pPr>
              <w:pStyle w:val="190"/>
            </w:pPr>
            <w:r>
              <w:rPr>
                <w:rFonts w:hint="eastAsia"/>
                <w:szCs w:val="18"/>
              </w:rPr>
              <w:t>≥40个</w:t>
            </w:r>
          </w:p>
        </w:tc>
        <w:tc>
          <w:tcPr>
            <w:tcW w:w="958" w:type="dxa"/>
            <w:shd w:val="clear" w:color="auto" w:fill="auto"/>
            <w:vAlign w:val="center"/>
          </w:tcPr>
          <w:p>
            <w:pPr>
              <w:pStyle w:val="190"/>
            </w:pPr>
            <w:r>
              <w:rPr>
                <w:rFonts w:hint="eastAsia"/>
                <w:szCs w:val="18"/>
              </w:rPr>
              <w:t>≥30个</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缓降器</w:t>
            </w:r>
          </w:p>
        </w:tc>
        <w:tc>
          <w:tcPr>
            <w:tcW w:w="925" w:type="dxa"/>
            <w:shd w:val="clear" w:color="auto" w:fill="auto"/>
            <w:vAlign w:val="center"/>
          </w:tcPr>
          <w:p>
            <w:pPr>
              <w:pStyle w:val="190"/>
            </w:pPr>
            <w:r>
              <w:rPr>
                <w:rFonts w:hint="eastAsia"/>
                <w:szCs w:val="18"/>
              </w:rPr>
              <w:t>≥3套</w:t>
            </w:r>
          </w:p>
        </w:tc>
        <w:tc>
          <w:tcPr>
            <w:tcW w:w="983" w:type="dxa"/>
            <w:shd w:val="clear" w:color="auto" w:fill="auto"/>
            <w:vAlign w:val="center"/>
          </w:tcPr>
          <w:p>
            <w:pPr>
              <w:pStyle w:val="190"/>
            </w:pPr>
            <w:r>
              <w:rPr>
                <w:rFonts w:hint="eastAsia"/>
                <w:szCs w:val="18"/>
              </w:rPr>
              <w:t>≥2套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救援三脚架</w:t>
            </w:r>
          </w:p>
        </w:tc>
        <w:tc>
          <w:tcPr>
            <w:tcW w:w="925" w:type="dxa"/>
            <w:shd w:val="clear" w:color="auto" w:fill="auto"/>
            <w:vAlign w:val="center"/>
          </w:tcPr>
          <w:p>
            <w:pPr>
              <w:pStyle w:val="190"/>
            </w:pPr>
            <w:r>
              <w:rPr>
                <w:rFonts w:hint="eastAsia"/>
                <w:szCs w:val="18"/>
              </w:rPr>
              <w:t>≥2个</w:t>
            </w:r>
          </w:p>
        </w:tc>
        <w:tc>
          <w:tcPr>
            <w:tcW w:w="983" w:type="dxa"/>
            <w:shd w:val="clear" w:color="auto" w:fill="auto"/>
            <w:vAlign w:val="center"/>
          </w:tcPr>
          <w:p>
            <w:pPr>
              <w:pStyle w:val="190"/>
            </w:pPr>
            <w:r>
              <w:rPr>
                <w:rFonts w:hint="eastAsia"/>
                <w:szCs w:val="18"/>
              </w:rPr>
              <w:t>≥1个</w:t>
            </w:r>
          </w:p>
        </w:tc>
        <w:tc>
          <w:tcPr>
            <w:tcW w:w="958" w:type="dxa"/>
            <w:shd w:val="clear" w:color="auto" w:fill="auto"/>
            <w:vAlign w:val="center"/>
          </w:tcPr>
          <w:p>
            <w:pPr>
              <w:pStyle w:val="190"/>
            </w:pPr>
            <w:r>
              <w:rPr>
                <w:rFonts w:hint="eastAsia"/>
                <w:szCs w:val="18"/>
              </w:rPr>
              <w:t>≥0个</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救生软梯</w:t>
            </w:r>
          </w:p>
        </w:tc>
        <w:tc>
          <w:tcPr>
            <w:tcW w:w="925" w:type="dxa"/>
            <w:shd w:val="clear" w:color="auto" w:fill="auto"/>
            <w:vAlign w:val="center"/>
          </w:tcPr>
          <w:p>
            <w:pPr>
              <w:pStyle w:val="190"/>
            </w:pPr>
            <w:r>
              <w:rPr>
                <w:rFonts w:hint="eastAsia"/>
                <w:szCs w:val="18"/>
              </w:rPr>
              <w:t>≥3个</w:t>
            </w:r>
          </w:p>
        </w:tc>
        <w:tc>
          <w:tcPr>
            <w:tcW w:w="983" w:type="dxa"/>
            <w:shd w:val="clear" w:color="auto" w:fill="auto"/>
            <w:vAlign w:val="center"/>
          </w:tcPr>
          <w:p>
            <w:pPr>
              <w:pStyle w:val="190"/>
            </w:pPr>
            <w:r>
              <w:rPr>
                <w:rFonts w:hint="eastAsia"/>
                <w:szCs w:val="18"/>
              </w:rPr>
              <w:t>≥2个</w:t>
            </w:r>
          </w:p>
        </w:tc>
        <w:tc>
          <w:tcPr>
            <w:tcW w:w="958" w:type="dxa"/>
            <w:shd w:val="clear" w:color="auto" w:fill="auto"/>
            <w:vAlign w:val="center"/>
          </w:tcPr>
          <w:p>
            <w:pPr>
              <w:pStyle w:val="190"/>
            </w:pPr>
            <w:r>
              <w:rPr>
                <w:rFonts w:hint="eastAsia"/>
                <w:szCs w:val="18"/>
              </w:rPr>
              <w:t>≥1个</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rPr>
                <w:rFonts w:hAnsi="宋体" w:cs="宋体"/>
                <w:szCs w:val="18"/>
                <w:shd w:val="clear" w:color="auto" w:fill="FFFFFF"/>
              </w:rPr>
            </w:pPr>
          </w:p>
        </w:tc>
        <w:tc>
          <w:tcPr>
            <w:tcW w:w="1159" w:type="dxa"/>
            <w:shd w:val="clear" w:color="auto" w:fill="auto"/>
            <w:vAlign w:val="center"/>
          </w:tcPr>
          <w:p>
            <w:pPr>
              <w:pStyle w:val="190"/>
            </w:pPr>
            <w:r>
              <w:rPr>
                <w:rFonts w:hint="eastAsia" w:hAnsi="宋体" w:cs="宋体"/>
                <w:szCs w:val="18"/>
                <w:shd w:val="clear" w:color="auto" w:fill="FFFFFF"/>
              </w:rPr>
              <w:t>救生绳</w:t>
            </w:r>
          </w:p>
        </w:tc>
        <w:tc>
          <w:tcPr>
            <w:tcW w:w="925" w:type="dxa"/>
            <w:shd w:val="clear" w:color="auto" w:fill="auto"/>
            <w:vAlign w:val="center"/>
          </w:tcPr>
          <w:p>
            <w:pPr>
              <w:pStyle w:val="190"/>
            </w:pPr>
            <w:r>
              <w:rPr>
                <w:rFonts w:hint="eastAsia"/>
                <w:szCs w:val="18"/>
              </w:rPr>
              <w:t>≥10组</w:t>
            </w:r>
          </w:p>
        </w:tc>
        <w:tc>
          <w:tcPr>
            <w:tcW w:w="983" w:type="dxa"/>
            <w:shd w:val="clear" w:color="auto" w:fill="auto"/>
            <w:vAlign w:val="center"/>
          </w:tcPr>
          <w:p>
            <w:pPr>
              <w:pStyle w:val="190"/>
            </w:pPr>
            <w:r>
              <w:rPr>
                <w:rFonts w:hint="eastAsia"/>
                <w:szCs w:val="18"/>
              </w:rPr>
              <w:t>≥8组</w:t>
            </w:r>
          </w:p>
        </w:tc>
        <w:tc>
          <w:tcPr>
            <w:tcW w:w="958" w:type="dxa"/>
            <w:shd w:val="clear" w:color="auto" w:fill="auto"/>
            <w:vAlign w:val="center"/>
          </w:tcPr>
          <w:p>
            <w:pPr>
              <w:pStyle w:val="190"/>
            </w:pPr>
            <w:r>
              <w:rPr>
                <w:rFonts w:hint="eastAsia"/>
                <w:szCs w:val="18"/>
              </w:rPr>
              <w:t>≥6组</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rPr>
                <w:rFonts w:hAnsi="宋体" w:cs="宋体"/>
                <w:szCs w:val="18"/>
                <w:shd w:val="clear" w:color="auto" w:fill="FFFFFF"/>
              </w:rPr>
            </w:pPr>
          </w:p>
        </w:tc>
        <w:tc>
          <w:tcPr>
            <w:tcW w:w="583" w:type="dxa"/>
            <w:vMerge w:val="continue"/>
            <w:shd w:val="clear" w:color="auto" w:fill="auto"/>
            <w:vAlign w:val="center"/>
          </w:tcPr>
          <w:p>
            <w:pPr>
              <w:pStyle w:val="190"/>
              <w:rPr>
                <w:rFonts w:hAnsi="宋体" w:cs="宋体"/>
                <w:szCs w:val="18"/>
                <w:shd w:val="clear" w:color="auto" w:fill="FFFFFF"/>
              </w:rPr>
            </w:pPr>
          </w:p>
        </w:tc>
        <w:tc>
          <w:tcPr>
            <w:tcW w:w="1159" w:type="dxa"/>
            <w:shd w:val="clear" w:color="auto" w:fill="auto"/>
            <w:vAlign w:val="center"/>
          </w:tcPr>
          <w:p>
            <w:pPr>
              <w:pStyle w:val="190"/>
            </w:pPr>
            <w:r>
              <w:rPr>
                <w:rFonts w:hint="eastAsia" w:hAnsi="宋体" w:cs="宋体"/>
                <w:szCs w:val="18"/>
                <w:shd w:val="clear" w:color="auto" w:fill="FFFFFF"/>
              </w:rPr>
              <w:t>消防救生气垫</w:t>
            </w:r>
          </w:p>
        </w:tc>
        <w:tc>
          <w:tcPr>
            <w:tcW w:w="925" w:type="dxa"/>
            <w:shd w:val="clear" w:color="auto" w:fill="auto"/>
            <w:vAlign w:val="center"/>
          </w:tcPr>
          <w:p>
            <w:pPr>
              <w:pStyle w:val="190"/>
            </w:pPr>
            <w:r>
              <w:rPr>
                <w:rFonts w:hint="eastAsia"/>
                <w:szCs w:val="18"/>
              </w:rPr>
              <w:t>≥5套</w:t>
            </w:r>
          </w:p>
        </w:tc>
        <w:tc>
          <w:tcPr>
            <w:tcW w:w="983" w:type="dxa"/>
            <w:shd w:val="clear" w:color="auto" w:fill="auto"/>
            <w:vAlign w:val="center"/>
          </w:tcPr>
          <w:p>
            <w:pPr>
              <w:pStyle w:val="190"/>
            </w:pPr>
            <w:r>
              <w:rPr>
                <w:rFonts w:hint="eastAsia"/>
                <w:szCs w:val="18"/>
              </w:rPr>
              <w:t>≥4套</w:t>
            </w:r>
          </w:p>
        </w:tc>
        <w:tc>
          <w:tcPr>
            <w:tcW w:w="958" w:type="dxa"/>
            <w:shd w:val="clear" w:color="auto" w:fill="auto"/>
            <w:vAlign w:val="center"/>
          </w:tcPr>
          <w:p>
            <w:pPr>
              <w:pStyle w:val="190"/>
            </w:pPr>
            <w:r>
              <w:rPr>
                <w:rFonts w:hint="eastAsia"/>
                <w:szCs w:val="18"/>
              </w:rPr>
              <w:t>≥3套</w:t>
            </w:r>
          </w:p>
        </w:tc>
        <w:tc>
          <w:tcPr>
            <w:tcW w:w="700" w:type="dxa"/>
            <w:shd w:val="clear" w:color="auto" w:fill="auto"/>
            <w:vAlign w:val="center"/>
          </w:tcPr>
          <w:p>
            <w:pPr>
              <w:pStyle w:val="190"/>
            </w:pPr>
            <w:r>
              <w:rPr>
                <w:rFonts w:hAnsi="宋体" w:cs="宋体"/>
                <w:szCs w:val="18"/>
                <w:shd w:val="clear" w:color="auto" w:fill="FFFFFF"/>
              </w:rPr>
              <w:t>0.</w:t>
            </w:r>
            <w:r>
              <w:rPr>
                <w:rFonts w:hint="eastAsia" w:hAnsi="宋体" w:cs="宋体"/>
                <w:szCs w:val="18"/>
                <w:shd w:val="clear" w:color="auto" w:fill="FFFFFF"/>
              </w:rPr>
              <w:t>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restart"/>
            <w:shd w:val="clear" w:color="auto" w:fill="auto"/>
            <w:vAlign w:val="center"/>
          </w:tcPr>
          <w:p>
            <w:pPr>
              <w:pStyle w:val="190"/>
            </w:pPr>
            <w:bookmarkStart w:id="71" w:name="_Hlk155167123"/>
            <w:r>
              <w:rPr>
                <w:rFonts w:hint="eastAsia" w:hAnsi="宋体" w:cs="宋体"/>
                <w:szCs w:val="18"/>
                <w:shd w:val="clear" w:color="auto" w:fill="FFFFFF"/>
              </w:rPr>
              <w:t>灭火物资保障</w:t>
            </w:r>
            <w:bookmarkEnd w:id="71"/>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泡沫储备</w:t>
            </w:r>
          </w:p>
        </w:tc>
        <w:tc>
          <w:tcPr>
            <w:tcW w:w="925" w:type="dxa"/>
            <w:shd w:val="clear" w:color="auto" w:fill="auto"/>
            <w:vAlign w:val="center"/>
          </w:tcPr>
          <w:p>
            <w:pPr>
              <w:pStyle w:val="190"/>
            </w:pPr>
            <w:r>
              <w:rPr>
                <w:rFonts w:hint="eastAsia"/>
                <w:szCs w:val="18"/>
              </w:rPr>
              <w:t>≥100吨</w:t>
            </w:r>
          </w:p>
        </w:tc>
        <w:tc>
          <w:tcPr>
            <w:tcW w:w="983" w:type="dxa"/>
            <w:shd w:val="clear" w:color="auto" w:fill="auto"/>
            <w:vAlign w:val="center"/>
          </w:tcPr>
          <w:p>
            <w:pPr>
              <w:pStyle w:val="190"/>
            </w:pPr>
            <w:r>
              <w:rPr>
                <w:rFonts w:hint="eastAsia"/>
                <w:szCs w:val="18"/>
              </w:rPr>
              <w:t>≥80吨</w:t>
            </w:r>
          </w:p>
        </w:tc>
        <w:tc>
          <w:tcPr>
            <w:tcW w:w="958" w:type="dxa"/>
            <w:shd w:val="clear" w:color="auto" w:fill="auto"/>
            <w:vAlign w:val="center"/>
          </w:tcPr>
          <w:p>
            <w:pPr>
              <w:pStyle w:val="190"/>
              <w:rPr>
                <w:szCs w:val="18"/>
              </w:rPr>
            </w:pPr>
            <w:r>
              <w:rPr>
                <w:rFonts w:hint="eastAsia"/>
                <w:szCs w:val="18"/>
              </w:rPr>
              <w:t>≥20吨</w:t>
            </w:r>
          </w:p>
        </w:tc>
        <w:tc>
          <w:tcPr>
            <w:tcW w:w="700" w:type="dxa"/>
            <w:shd w:val="clear" w:color="auto" w:fill="auto"/>
            <w:vAlign w:val="center"/>
          </w:tcPr>
          <w:p>
            <w:pPr>
              <w:pStyle w:val="190"/>
              <w:rPr>
                <w:szCs w:val="18"/>
              </w:rPr>
            </w:pPr>
            <w:r>
              <w:rPr>
                <w:rFonts w:hint="eastAsia"/>
                <w:szCs w:val="18"/>
              </w:rPr>
              <w:t>0.5分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rPr>
                <w:rFonts w:hAnsi="宋体" w:cs="宋体"/>
                <w:szCs w:val="18"/>
                <w:shd w:val="clear" w:color="auto" w:fill="FFFFFF"/>
              </w:rPr>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干粉储备</w:t>
            </w:r>
          </w:p>
        </w:tc>
        <w:tc>
          <w:tcPr>
            <w:tcW w:w="925" w:type="dxa"/>
            <w:shd w:val="clear" w:color="auto" w:fill="auto"/>
            <w:vAlign w:val="center"/>
          </w:tcPr>
          <w:p>
            <w:pPr>
              <w:pStyle w:val="190"/>
              <w:rPr>
                <w:szCs w:val="18"/>
              </w:rPr>
            </w:pPr>
            <w:r>
              <w:rPr>
                <w:rFonts w:hint="eastAsia"/>
                <w:szCs w:val="18"/>
              </w:rPr>
              <w:t>≥10吨</w:t>
            </w:r>
          </w:p>
        </w:tc>
        <w:tc>
          <w:tcPr>
            <w:tcW w:w="983" w:type="dxa"/>
            <w:shd w:val="clear" w:color="auto" w:fill="auto"/>
            <w:vAlign w:val="center"/>
          </w:tcPr>
          <w:p>
            <w:pPr>
              <w:pStyle w:val="190"/>
              <w:rPr>
                <w:szCs w:val="18"/>
              </w:rPr>
            </w:pPr>
            <w:r>
              <w:rPr>
                <w:rFonts w:hint="eastAsia"/>
                <w:szCs w:val="18"/>
              </w:rPr>
              <w:t>≥8吨</w:t>
            </w:r>
          </w:p>
        </w:tc>
        <w:tc>
          <w:tcPr>
            <w:tcW w:w="958" w:type="dxa"/>
            <w:shd w:val="clear" w:color="auto" w:fill="auto"/>
            <w:vAlign w:val="center"/>
          </w:tcPr>
          <w:p>
            <w:pPr>
              <w:pStyle w:val="190"/>
              <w:rPr>
                <w:szCs w:val="18"/>
              </w:rPr>
            </w:pPr>
            <w:r>
              <w:rPr>
                <w:rFonts w:hint="eastAsia"/>
                <w:szCs w:val="18"/>
              </w:rPr>
              <w:t>≥2吨</w:t>
            </w:r>
          </w:p>
        </w:tc>
        <w:tc>
          <w:tcPr>
            <w:tcW w:w="700" w:type="dxa"/>
            <w:shd w:val="clear" w:color="auto" w:fill="auto"/>
            <w:vAlign w:val="center"/>
          </w:tcPr>
          <w:p>
            <w:pPr>
              <w:pStyle w:val="190"/>
              <w:rPr>
                <w:szCs w:val="18"/>
              </w:rPr>
            </w:pPr>
            <w:r>
              <w:rPr>
                <w:rFonts w:hint="eastAsia"/>
                <w:szCs w:val="18"/>
              </w:rPr>
              <w:t>0.5分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restart"/>
            <w:shd w:val="clear" w:color="auto" w:fill="auto"/>
            <w:vAlign w:val="center"/>
          </w:tcPr>
          <w:p>
            <w:pPr>
              <w:pStyle w:val="190"/>
            </w:pPr>
            <w:bookmarkStart w:id="72" w:name="_Hlk155167136"/>
            <w:r>
              <w:rPr>
                <w:rFonts w:hint="eastAsia" w:hAnsi="宋体" w:cs="宋体"/>
                <w:szCs w:val="18"/>
                <w:shd w:val="clear" w:color="auto" w:fill="FFFFFF"/>
              </w:rPr>
              <w:t>输转物资保障</w:t>
            </w:r>
            <w:bookmarkEnd w:id="72"/>
          </w:p>
        </w:tc>
        <w:tc>
          <w:tcPr>
            <w:tcW w:w="1159" w:type="dxa"/>
            <w:shd w:val="clear" w:color="auto" w:fill="auto"/>
            <w:vAlign w:val="center"/>
          </w:tcPr>
          <w:p>
            <w:pPr>
              <w:pStyle w:val="190"/>
            </w:pPr>
            <w:r>
              <w:rPr>
                <w:rFonts w:hint="eastAsia"/>
              </w:rPr>
              <w:t>手动隔膜抽吸泵</w:t>
            </w:r>
          </w:p>
        </w:tc>
        <w:tc>
          <w:tcPr>
            <w:tcW w:w="925" w:type="dxa"/>
            <w:shd w:val="clear" w:color="auto" w:fill="auto"/>
            <w:vAlign w:val="center"/>
          </w:tcPr>
          <w:p>
            <w:pPr>
              <w:pStyle w:val="190"/>
            </w:pPr>
            <w:r>
              <w:rPr>
                <w:rFonts w:hint="eastAsia"/>
                <w:szCs w:val="18"/>
              </w:rPr>
              <w:t>≥2台</w:t>
            </w:r>
          </w:p>
        </w:tc>
        <w:tc>
          <w:tcPr>
            <w:tcW w:w="983" w:type="dxa"/>
            <w:shd w:val="clear" w:color="auto" w:fill="auto"/>
            <w:vAlign w:val="center"/>
          </w:tcPr>
          <w:p>
            <w:pPr>
              <w:pStyle w:val="190"/>
            </w:pPr>
            <w:r>
              <w:rPr>
                <w:rFonts w:hint="eastAsia"/>
                <w:szCs w:val="18"/>
              </w:rPr>
              <w:t>≥1台</w:t>
            </w:r>
          </w:p>
        </w:tc>
        <w:tc>
          <w:tcPr>
            <w:tcW w:w="958" w:type="dxa"/>
            <w:shd w:val="clear" w:color="auto" w:fill="auto"/>
            <w:vAlign w:val="center"/>
          </w:tcPr>
          <w:p>
            <w:pPr>
              <w:pStyle w:val="190"/>
            </w:pPr>
            <w:r>
              <w:rPr>
                <w:rFonts w:hint="eastAsia"/>
                <w:szCs w:val="18"/>
              </w:rPr>
              <w:t>≥1台</w:t>
            </w:r>
          </w:p>
        </w:tc>
        <w:tc>
          <w:tcPr>
            <w:tcW w:w="700" w:type="dxa"/>
            <w:shd w:val="clear" w:color="auto" w:fill="auto"/>
            <w:vAlign w:val="center"/>
          </w:tcPr>
          <w:p>
            <w:pPr>
              <w:pStyle w:val="190"/>
            </w:pPr>
            <w:r>
              <w:rPr>
                <w:rFonts w:hint="eastAsia"/>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rPr>
                <w:rFonts w:hAnsi="宋体" w:cs="宋体"/>
                <w:szCs w:val="18"/>
                <w:shd w:val="clear" w:color="auto" w:fill="FFFFFF"/>
              </w:rPr>
            </w:pPr>
          </w:p>
        </w:tc>
        <w:tc>
          <w:tcPr>
            <w:tcW w:w="1159" w:type="dxa"/>
            <w:shd w:val="clear" w:color="auto" w:fill="auto"/>
            <w:vAlign w:val="center"/>
          </w:tcPr>
          <w:p>
            <w:pPr>
              <w:pStyle w:val="190"/>
            </w:pPr>
            <w:r>
              <w:rPr>
                <w:rFonts w:hint="eastAsia" w:hAnsi="宋体" w:cs="宋体"/>
                <w:szCs w:val="18"/>
                <w:shd w:val="clear" w:color="auto" w:fill="FFFFFF"/>
              </w:rPr>
              <w:t>防爆输转泵</w:t>
            </w:r>
          </w:p>
        </w:tc>
        <w:tc>
          <w:tcPr>
            <w:tcW w:w="925" w:type="dxa"/>
            <w:shd w:val="clear" w:color="auto" w:fill="auto"/>
            <w:vAlign w:val="center"/>
          </w:tcPr>
          <w:p>
            <w:pPr>
              <w:pStyle w:val="190"/>
            </w:pPr>
            <w:r>
              <w:rPr>
                <w:rFonts w:hint="eastAsia"/>
                <w:szCs w:val="18"/>
              </w:rPr>
              <w:t>≥2台</w:t>
            </w:r>
          </w:p>
        </w:tc>
        <w:tc>
          <w:tcPr>
            <w:tcW w:w="983" w:type="dxa"/>
            <w:shd w:val="clear" w:color="auto" w:fill="auto"/>
            <w:vAlign w:val="center"/>
          </w:tcPr>
          <w:p>
            <w:pPr>
              <w:pStyle w:val="190"/>
            </w:pPr>
            <w:r>
              <w:rPr>
                <w:rFonts w:hint="eastAsia"/>
                <w:szCs w:val="18"/>
              </w:rPr>
              <w:t>≥1台</w:t>
            </w:r>
          </w:p>
        </w:tc>
        <w:tc>
          <w:tcPr>
            <w:tcW w:w="958" w:type="dxa"/>
            <w:shd w:val="clear" w:color="auto" w:fill="auto"/>
            <w:vAlign w:val="center"/>
          </w:tcPr>
          <w:p>
            <w:pPr>
              <w:pStyle w:val="190"/>
            </w:pPr>
            <w:r>
              <w:rPr>
                <w:rFonts w:hint="eastAsia"/>
                <w:szCs w:val="18"/>
              </w:rPr>
              <w:t>≥1台</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rPr>
                <w:rFonts w:hAnsi="宋体" w:cs="宋体"/>
                <w:szCs w:val="18"/>
                <w:shd w:val="clear" w:color="auto" w:fill="FFFFFF"/>
              </w:rPr>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粘稠液体</w:t>
            </w:r>
            <w:r>
              <w:rPr>
                <w:rFonts w:hint="eastAsia"/>
              </w:rPr>
              <w:t>抽吸泵</w:t>
            </w:r>
          </w:p>
        </w:tc>
        <w:tc>
          <w:tcPr>
            <w:tcW w:w="925" w:type="dxa"/>
            <w:shd w:val="clear" w:color="auto" w:fill="auto"/>
            <w:vAlign w:val="center"/>
          </w:tcPr>
          <w:p>
            <w:pPr>
              <w:pStyle w:val="190"/>
            </w:pPr>
            <w:r>
              <w:rPr>
                <w:rFonts w:hint="eastAsia"/>
                <w:szCs w:val="18"/>
              </w:rPr>
              <w:t>≥2台</w:t>
            </w:r>
          </w:p>
        </w:tc>
        <w:tc>
          <w:tcPr>
            <w:tcW w:w="983" w:type="dxa"/>
            <w:shd w:val="clear" w:color="auto" w:fill="auto"/>
            <w:vAlign w:val="center"/>
          </w:tcPr>
          <w:p>
            <w:pPr>
              <w:pStyle w:val="190"/>
            </w:pPr>
            <w:r>
              <w:rPr>
                <w:rFonts w:hint="eastAsia"/>
                <w:szCs w:val="18"/>
              </w:rPr>
              <w:t>≥1台</w:t>
            </w:r>
          </w:p>
        </w:tc>
        <w:tc>
          <w:tcPr>
            <w:tcW w:w="958" w:type="dxa"/>
            <w:shd w:val="clear" w:color="auto" w:fill="auto"/>
            <w:vAlign w:val="center"/>
          </w:tcPr>
          <w:p>
            <w:pPr>
              <w:pStyle w:val="190"/>
            </w:pPr>
            <w:r>
              <w:rPr>
                <w:rFonts w:hint="eastAsia"/>
                <w:szCs w:val="18"/>
              </w:rPr>
              <w:t>≥1台</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rPr>
                <w:rFonts w:hAnsi="宋体" w:cs="宋体"/>
                <w:szCs w:val="18"/>
                <w:shd w:val="clear" w:color="auto" w:fill="FFFFFF"/>
              </w:rPr>
            </w:pPr>
          </w:p>
        </w:tc>
        <w:tc>
          <w:tcPr>
            <w:tcW w:w="1159" w:type="dxa"/>
            <w:shd w:val="clear" w:color="auto" w:fill="auto"/>
            <w:vAlign w:val="center"/>
          </w:tcPr>
          <w:p>
            <w:pPr>
              <w:pStyle w:val="190"/>
            </w:pPr>
            <w:r>
              <w:rPr>
                <w:rFonts w:hint="eastAsia" w:hAnsi="宋体" w:cs="宋体"/>
                <w:szCs w:val="18"/>
                <w:shd w:val="clear" w:color="auto" w:fill="FFFFFF"/>
              </w:rPr>
              <w:t>有毒物质密封桶</w:t>
            </w:r>
          </w:p>
        </w:tc>
        <w:tc>
          <w:tcPr>
            <w:tcW w:w="925" w:type="dxa"/>
            <w:shd w:val="clear" w:color="auto" w:fill="auto"/>
            <w:vAlign w:val="center"/>
          </w:tcPr>
          <w:p>
            <w:pPr>
              <w:pStyle w:val="190"/>
            </w:pPr>
            <w:r>
              <w:rPr>
                <w:rFonts w:hint="eastAsia"/>
                <w:szCs w:val="18"/>
              </w:rPr>
              <w:t>≥5个</w:t>
            </w:r>
          </w:p>
        </w:tc>
        <w:tc>
          <w:tcPr>
            <w:tcW w:w="983" w:type="dxa"/>
            <w:shd w:val="clear" w:color="auto" w:fill="auto"/>
            <w:vAlign w:val="center"/>
          </w:tcPr>
          <w:p>
            <w:pPr>
              <w:pStyle w:val="190"/>
            </w:pPr>
            <w:r>
              <w:rPr>
                <w:rFonts w:hint="eastAsia"/>
                <w:szCs w:val="18"/>
              </w:rPr>
              <w:t>≥4个</w:t>
            </w:r>
          </w:p>
        </w:tc>
        <w:tc>
          <w:tcPr>
            <w:tcW w:w="958" w:type="dxa"/>
            <w:shd w:val="clear" w:color="auto" w:fill="auto"/>
            <w:vAlign w:val="center"/>
          </w:tcPr>
          <w:p>
            <w:pPr>
              <w:pStyle w:val="190"/>
            </w:pPr>
            <w:r>
              <w:rPr>
                <w:rFonts w:hint="eastAsia"/>
                <w:szCs w:val="18"/>
              </w:rPr>
              <w:t>≥3个</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rPr>
                <w:rFonts w:hAnsi="宋体" w:cs="宋体"/>
                <w:szCs w:val="18"/>
                <w:shd w:val="clear" w:color="auto" w:fill="FFFFFF"/>
              </w:rPr>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围油栏</w:t>
            </w:r>
          </w:p>
        </w:tc>
        <w:tc>
          <w:tcPr>
            <w:tcW w:w="925" w:type="dxa"/>
            <w:shd w:val="clear" w:color="auto" w:fill="auto"/>
            <w:vAlign w:val="center"/>
          </w:tcPr>
          <w:p>
            <w:pPr>
              <w:pStyle w:val="190"/>
            </w:pPr>
            <w:r>
              <w:rPr>
                <w:rFonts w:hint="eastAsia"/>
                <w:szCs w:val="18"/>
              </w:rPr>
              <w:t>≥2组</w:t>
            </w:r>
          </w:p>
        </w:tc>
        <w:tc>
          <w:tcPr>
            <w:tcW w:w="983" w:type="dxa"/>
            <w:shd w:val="clear" w:color="auto" w:fill="auto"/>
            <w:vAlign w:val="center"/>
          </w:tcPr>
          <w:p>
            <w:pPr>
              <w:pStyle w:val="190"/>
            </w:pPr>
            <w:r>
              <w:rPr>
                <w:rFonts w:hint="eastAsia"/>
                <w:szCs w:val="18"/>
              </w:rPr>
              <w:t>≥1组</w:t>
            </w:r>
          </w:p>
        </w:tc>
        <w:tc>
          <w:tcPr>
            <w:tcW w:w="958" w:type="dxa"/>
            <w:shd w:val="clear" w:color="auto" w:fill="auto"/>
            <w:vAlign w:val="center"/>
          </w:tcPr>
          <w:p>
            <w:pPr>
              <w:pStyle w:val="190"/>
            </w:pPr>
            <w:r>
              <w:rPr>
                <w:rFonts w:hint="eastAsia"/>
                <w:szCs w:val="18"/>
              </w:rPr>
              <w:t>≥1组</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吸附材料</w:t>
            </w:r>
          </w:p>
        </w:tc>
        <w:tc>
          <w:tcPr>
            <w:tcW w:w="925" w:type="dxa"/>
            <w:shd w:val="clear" w:color="auto" w:fill="auto"/>
            <w:vAlign w:val="center"/>
          </w:tcPr>
          <w:p>
            <w:pPr>
              <w:pStyle w:val="190"/>
            </w:pPr>
            <w:r>
              <w:rPr>
                <w:rFonts w:hint="eastAsia"/>
                <w:szCs w:val="18"/>
              </w:rPr>
              <w:t>≥4箱</w:t>
            </w:r>
          </w:p>
        </w:tc>
        <w:tc>
          <w:tcPr>
            <w:tcW w:w="983" w:type="dxa"/>
            <w:shd w:val="clear" w:color="auto" w:fill="auto"/>
            <w:vAlign w:val="center"/>
          </w:tcPr>
          <w:p>
            <w:pPr>
              <w:pStyle w:val="190"/>
            </w:pPr>
            <w:r>
              <w:rPr>
                <w:rFonts w:hint="eastAsia"/>
                <w:szCs w:val="18"/>
              </w:rPr>
              <w:t>≥2箱</w:t>
            </w:r>
          </w:p>
        </w:tc>
        <w:tc>
          <w:tcPr>
            <w:tcW w:w="958" w:type="dxa"/>
            <w:shd w:val="clear" w:color="auto" w:fill="auto"/>
            <w:vAlign w:val="center"/>
          </w:tcPr>
          <w:p>
            <w:pPr>
              <w:pStyle w:val="190"/>
            </w:pPr>
            <w:r>
              <w:rPr>
                <w:rFonts w:hint="eastAsia"/>
                <w:szCs w:val="18"/>
              </w:rPr>
              <w:t>≥1箱</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集污袋</w:t>
            </w:r>
          </w:p>
        </w:tc>
        <w:tc>
          <w:tcPr>
            <w:tcW w:w="925" w:type="dxa"/>
            <w:shd w:val="clear" w:color="auto" w:fill="auto"/>
            <w:vAlign w:val="center"/>
          </w:tcPr>
          <w:p>
            <w:pPr>
              <w:pStyle w:val="190"/>
            </w:pPr>
            <w:r>
              <w:rPr>
                <w:rFonts w:hint="eastAsia"/>
                <w:szCs w:val="18"/>
              </w:rPr>
              <w:t>≥4只</w:t>
            </w:r>
          </w:p>
        </w:tc>
        <w:tc>
          <w:tcPr>
            <w:tcW w:w="983" w:type="dxa"/>
            <w:shd w:val="clear" w:color="auto" w:fill="auto"/>
            <w:vAlign w:val="center"/>
          </w:tcPr>
          <w:p>
            <w:pPr>
              <w:pStyle w:val="190"/>
            </w:pPr>
            <w:r>
              <w:rPr>
                <w:rFonts w:hint="eastAsia"/>
                <w:szCs w:val="18"/>
              </w:rPr>
              <w:t>≥2只</w:t>
            </w:r>
          </w:p>
        </w:tc>
        <w:tc>
          <w:tcPr>
            <w:tcW w:w="958" w:type="dxa"/>
            <w:shd w:val="clear" w:color="auto" w:fill="auto"/>
            <w:vAlign w:val="center"/>
          </w:tcPr>
          <w:p>
            <w:pPr>
              <w:pStyle w:val="190"/>
            </w:pPr>
            <w:r>
              <w:rPr>
                <w:rFonts w:hint="eastAsia"/>
                <w:szCs w:val="18"/>
              </w:rPr>
              <w:t>≥2只</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restart"/>
            <w:shd w:val="clear" w:color="auto" w:fill="auto"/>
            <w:vAlign w:val="center"/>
          </w:tcPr>
          <w:p>
            <w:pPr>
              <w:pStyle w:val="190"/>
            </w:pPr>
            <w:bookmarkStart w:id="73" w:name="_Hlk155167158"/>
            <w:r>
              <w:rPr>
                <w:rFonts w:hint="eastAsia" w:hAnsi="宋体" w:cs="宋体"/>
                <w:szCs w:val="18"/>
                <w:shd w:val="clear" w:color="auto" w:fill="FFFFFF"/>
              </w:rPr>
              <w:t>洗消物资保障</w:t>
            </w:r>
            <w:bookmarkEnd w:id="73"/>
          </w:p>
        </w:tc>
        <w:tc>
          <w:tcPr>
            <w:tcW w:w="1159" w:type="dxa"/>
            <w:shd w:val="clear" w:color="auto" w:fill="auto"/>
            <w:vAlign w:val="center"/>
          </w:tcPr>
          <w:p>
            <w:pPr>
              <w:pStyle w:val="190"/>
            </w:pPr>
            <w:r>
              <w:rPr>
                <w:rFonts w:hint="eastAsia" w:hAnsi="宋体" w:cs="宋体"/>
                <w:szCs w:val="18"/>
                <w:shd w:val="clear" w:color="auto" w:fill="FFFFFF"/>
              </w:rPr>
              <w:t>公共洗消站</w:t>
            </w:r>
          </w:p>
        </w:tc>
        <w:tc>
          <w:tcPr>
            <w:tcW w:w="925" w:type="dxa"/>
            <w:shd w:val="clear" w:color="auto" w:fill="auto"/>
            <w:vAlign w:val="center"/>
          </w:tcPr>
          <w:p>
            <w:pPr>
              <w:pStyle w:val="190"/>
            </w:pPr>
            <w:r>
              <w:rPr>
                <w:rFonts w:hint="eastAsia"/>
                <w:szCs w:val="18"/>
              </w:rPr>
              <w:t>≥3个</w:t>
            </w:r>
          </w:p>
        </w:tc>
        <w:tc>
          <w:tcPr>
            <w:tcW w:w="983" w:type="dxa"/>
            <w:shd w:val="clear" w:color="auto" w:fill="auto"/>
            <w:vAlign w:val="center"/>
          </w:tcPr>
          <w:p>
            <w:pPr>
              <w:pStyle w:val="190"/>
            </w:pPr>
            <w:r>
              <w:rPr>
                <w:rFonts w:hint="eastAsia"/>
                <w:szCs w:val="18"/>
              </w:rPr>
              <w:t>≥2个</w:t>
            </w:r>
          </w:p>
        </w:tc>
        <w:tc>
          <w:tcPr>
            <w:tcW w:w="958" w:type="dxa"/>
            <w:shd w:val="clear" w:color="auto" w:fill="auto"/>
            <w:vAlign w:val="center"/>
          </w:tcPr>
          <w:p>
            <w:pPr>
              <w:pStyle w:val="190"/>
            </w:pPr>
            <w:r>
              <w:rPr>
                <w:rFonts w:hint="eastAsia"/>
                <w:szCs w:val="18"/>
              </w:rPr>
              <w:t>≥1个</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强酸、碱清洗剂</w:t>
            </w:r>
          </w:p>
        </w:tc>
        <w:tc>
          <w:tcPr>
            <w:tcW w:w="925" w:type="dxa"/>
            <w:shd w:val="clear" w:color="auto" w:fill="auto"/>
            <w:vAlign w:val="center"/>
          </w:tcPr>
          <w:p>
            <w:pPr>
              <w:pStyle w:val="190"/>
            </w:pPr>
            <w:r>
              <w:rPr>
                <w:rFonts w:hint="eastAsia"/>
                <w:szCs w:val="18"/>
              </w:rPr>
              <w:t>≥10瓶</w:t>
            </w:r>
          </w:p>
        </w:tc>
        <w:tc>
          <w:tcPr>
            <w:tcW w:w="983" w:type="dxa"/>
            <w:shd w:val="clear" w:color="auto" w:fill="auto"/>
            <w:vAlign w:val="center"/>
          </w:tcPr>
          <w:p>
            <w:pPr>
              <w:pStyle w:val="190"/>
            </w:pPr>
            <w:r>
              <w:rPr>
                <w:rFonts w:hint="eastAsia"/>
                <w:szCs w:val="18"/>
              </w:rPr>
              <w:t>≥8瓶</w:t>
            </w:r>
          </w:p>
        </w:tc>
        <w:tc>
          <w:tcPr>
            <w:tcW w:w="958" w:type="dxa"/>
            <w:shd w:val="clear" w:color="auto" w:fill="auto"/>
            <w:vAlign w:val="center"/>
          </w:tcPr>
          <w:p>
            <w:pPr>
              <w:pStyle w:val="190"/>
            </w:pPr>
            <w:r>
              <w:rPr>
                <w:rFonts w:hint="eastAsia"/>
                <w:szCs w:val="18"/>
              </w:rPr>
              <w:t>≥5瓶</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强酸、碱洗消器</w:t>
            </w:r>
          </w:p>
        </w:tc>
        <w:tc>
          <w:tcPr>
            <w:tcW w:w="925" w:type="dxa"/>
            <w:shd w:val="clear" w:color="auto" w:fill="auto"/>
            <w:vAlign w:val="center"/>
          </w:tcPr>
          <w:p>
            <w:pPr>
              <w:pStyle w:val="190"/>
            </w:pPr>
            <w:r>
              <w:rPr>
                <w:rFonts w:hint="eastAsia"/>
                <w:szCs w:val="18"/>
              </w:rPr>
              <w:t>≥4只</w:t>
            </w:r>
          </w:p>
        </w:tc>
        <w:tc>
          <w:tcPr>
            <w:tcW w:w="983" w:type="dxa"/>
            <w:shd w:val="clear" w:color="auto" w:fill="auto"/>
            <w:vAlign w:val="center"/>
          </w:tcPr>
          <w:p>
            <w:pPr>
              <w:pStyle w:val="190"/>
            </w:pPr>
            <w:r>
              <w:rPr>
                <w:rFonts w:hint="eastAsia"/>
                <w:szCs w:val="18"/>
              </w:rPr>
              <w:t>≥2只</w:t>
            </w:r>
          </w:p>
        </w:tc>
        <w:tc>
          <w:tcPr>
            <w:tcW w:w="958" w:type="dxa"/>
            <w:shd w:val="clear" w:color="auto" w:fill="auto"/>
            <w:vAlign w:val="center"/>
          </w:tcPr>
          <w:p>
            <w:pPr>
              <w:pStyle w:val="190"/>
            </w:pPr>
            <w:r>
              <w:rPr>
                <w:rFonts w:hint="eastAsia"/>
                <w:szCs w:val="18"/>
              </w:rPr>
              <w:t>≥1只</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洗消帐篷</w:t>
            </w:r>
          </w:p>
        </w:tc>
        <w:tc>
          <w:tcPr>
            <w:tcW w:w="925" w:type="dxa"/>
            <w:shd w:val="clear" w:color="auto" w:fill="auto"/>
            <w:vAlign w:val="center"/>
          </w:tcPr>
          <w:p>
            <w:pPr>
              <w:pStyle w:val="190"/>
            </w:pPr>
            <w:r>
              <w:rPr>
                <w:rFonts w:hint="eastAsia"/>
                <w:szCs w:val="18"/>
              </w:rPr>
              <w:t>≥2套</w:t>
            </w:r>
          </w:p>
        </w:tc>
        <w:tc>
          <w:tcPr>
            <w:tcW w:w="983" w:type="dxa"/>
            <w:shd w:val="clear" w:color="auto" w:fill="auto"/>
            <w:vAlign w:val="center"/>
          </w:tcPr>
          <w:p>
            <w:pPr>
              <w:pStyle w:val="190"/>
            </w:pPr>
            <w:r>
              <w:rPr>
                <w:rFonts w:hint="eastAsia"/>
                <w:szCs w:val="18"/>
              </w:rPr>
              <w:t>≥1套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restart"/>
            <w:shd w:val="clear" w:color="auto" w:fill="auto"/>
            <w:vAlign w:val="center"/>
          </w:tcPr>
          <w:p>
            <w:pPr>
              <w:pStyle w:val="190"/>
            </w:pPr>
            <w:bookmarkStart w:id="74" w:name="_Hlk155167164"/>
            <w:r>
              <w:rPr>
                <w:rFonts w:hint="eastAsia" w:hAnsi="宋体" w:cs="宋体"/>
                <w:szCs w:val="18"/>
                <w:shd w:val="clear" w:color="auto" w:fill="FFFFFF"/>
              </w:rPr>
              <w:t>排烟照明物资保障</w:t>
            </w:r>
            <w:bookmarkEnd w:id="74"/>
          </w:p>
        </w:tc>
        <w:tc>
          <w:tcPr>
            <w:tcW w:w="1159" w:type="dxa"/>
            <w:shd w:val="clear" w:color="auto" w:fill="auto"/>
            <w:vAlign w:val="center"/>
          </w:tcPr>
          <w:p>
            <w:pPr>
              <w:pStyle w:val="190"/>
            </w:pPr>
            <w:r>
              <w:rPr>
                <w:rFonts w:hint="eastAsia" w:hAnsi="宋体" w:cs="宋体"/>
                <w:szCs w:val="18"/>
                <w:shd w:val="clear" w:color="auto" w:fill="FFFFFF"/>
              </w:rPr>
              <w:t>移动式排烟排风设备</w:t>
            </w:r>
          </w:p>
        </w:tc>
        <w:tc>
          <w:tcPr>
            <w:tcW w:w="925" w:type="dxa"/>
            <w:shd w:val="clear" w:color="auto" w:fill="auto"/>
            <w:vAlign w:val="center"/>
          </w:tcPr>
          <w:p>
            <w:pPr>
              <w:pStyle w:val="190"/>
            </w:pPr>
            <w:r>
              <w:rPr>
                <w:rFonts w:hint="eastAsia"/>
                <w:szCs w:val="18"/>
              </w:rPr>
              <w:t>≥2台</w:t>
            </w:r>
          </w:p>
        </w:tc>
        <w:tc>
          <w:tcPr>
            <w:tcW w:w="983" w:type="dxa"/>
            <w:shd w:val="clear" w:color="auto" w:fill="auto"/>
            <w:vAlign w:val="center"/>
          </w:tcPr>
          <w:p>
            <w:pPr>
              <w:pStyle w:val="190"/>
            </w:pPr>
            <w:r>
              <w:rPr>
                <w:rFonts w:hint="eastAsia"/>
                <w:szCs w:val="18"/>
              </w:rPr>
              <w:t>≥2台</w:t>
            </w:r>
          </w:p>
        </w:tc>
        <w:tc>
          <w:tcPr>
            <w:tcW w:w="958" w:type="dxa"/>
            <w:shd w:val="clear" w:color="auto" w:fill="auto"/>
            <w:vAlign w:val="center"/>
          </w:tcPr>
          <w:p>
            <w:pPr>
              <w:pStyle w:val="190"/>
            </w:pPr>
            <w:r>
              <w:rPr>
                <w:rFonts w:hint="eastAsia"/>
                <w:szCs w:val="18"/>
              </w:rPr>
              <w:t>≥1台</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移动照明灯组</w:t>
            </w:r>
          </w:p>
        </w:tc>
        <w:tc>
          <w:tcPr>
            <w:tcW w:w="925" w:type="dxa"/>
            <w:shd w:val="clear" w:color="auto" w:fill="auto"/>
            <w:vAlign w:val="center"/>
          </w:tcPr>
          <w:p>
            <w:pPr>
              <w:pStyle w:val="190"/>
            </w:pPr>
            <w:r>
              <w:rPr>
                <w:rFonts w:hint="eastAsia"/>
                <w:szCs w:val="18"/>
              </w:rPr>
              <w:t>≥2套</w:t>
            </w:r>
          </w:p>
        </w:tc>
        <w:tc>
          <w:tcPr>
            <w:tcW w:w="983" w:type="dxa"/>
            <w:shd w:val="clear" w:color="auto" w:fill="auto"/>
            <w:vAlign w:val="center"/>
          </w:tcPr>
          <w:p>
            <w:pPr>
              <w:pStyle w:val="190"/>
            </w:pPr>
            <w:r>
              <w:rPr>
                <w:rFonts w:hint="eastAsia"/>
                <w:szCs w:val="18"/>
              </w:rPr>
              <w:t>≥1套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移动发电机</w:t>
            </w:r>
          </w:p>
        </w:tc>
        <w:tc>
          <w:tcPr>
            <w:tcW w:w="925" w:type="dxa"/>
            <w:shd w:val="clear" w:color="auto" w:fill="auto"/>
            <w:vAlign w:val="center"/>
          </w:tcPr>
          <w:p>
            <w:pPr>
              <w:pStyle w:val="190"/>
            </w:pPr>
            <w:r>
              <w:rPr>
                <w:rFonts w:hint="eastAsia"/>
                <w:szCs w:val="18"/>
              </w:rPr>
              <w:t>≥2台</w:t>
            </w:r>
          </w:p>
        </w:tc>
        <w:tc>
          <w:tcPr>
            <w:tcW w:w="983" w:type="dxa"/>
            <w:shd w:val="clear" w:color="auto" w:fill="auto"/>
            <w:vAlign w:val="center"/>
          </w:tcPr>
          <w:p>
            <w:pPr>
              <w:pStyle w:val="190"/>
            </w:pPr>
            <w:r>
              <w:rPr>
                <w:rFonts w:hint="eastAsia"/>
                <w:szCs w:val="18"/>
              </w:rPr>
              <w:t>≥1台</w:t>
            </w:r>
          </w:p>
        </w:tc>
        <w:tc>
          <w:tcPr>
            <w:tcW w:w="958" w:type="dxa"/>
            <w:shd w:val="clear" w:color="auto" w:fill="auto"/>
            <w:vAlign w:val="center"/>
          </w:tcPr>
          <w:p>
            <w:pPr>
              <w:pStyle w:val="190"/>
            </w:pPr>
            <w:r>
              <w:rPr>
                <w:rFonts w:hint="eastAsia"/>
                <w:szCs w:val="18"/>
              </w:rPr>
              <w:t>≥1台</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restart"/>
            <w:shd w:val="clear" w:color="auto" w:fill="auto"/>
            <w:vAlign w:val="center"/>
          </w:tcPr>
          <w:p>
            <w:pPr>
              <w:pStyle w:val="190"/>
            </w:pPr>
            <w:bookmarkStart w:id="75" w:name="_Hlk155167173"/>
            <w:r>
              <w:rPr>
                <w:rFonts w:hint="eastAsia" w:hAnsi="宋体" w:cs="宋体"/>
                <w:szCs w:val="18"/>
                <w:shd w:val="clear" w:color="auto" w:fill="FFFFFF"/>
              </w:rPr>
              <w:t>其它物资保障</w:t>
            </w:r>
            <w:bookmarkEnd w:id="75"/>
          </w:p>
        </w:tc>
        <w:tc>
          <w:tcPr>
            <w:tcW w:w="1159" w:type="dxa"/>
            <w:shd w:val="clear" w:color="auto" w:fill="auto"/>
            <w:vAlign w:val="center"/>
          </w:tcPr>
          <w:p>
            <w:pPr>
              <w:pStyle w:val="190"/>
            </w:pPr>
            <w:r>
              <w:rPr>
                <w:rFonts w:hint="eastAsia" w:hAnsi="宋体" w:cs="宋体"/>
                <w:szCs w:val="18"/>
                <w:shd w:val="clear" w:color="auto" w:fill="FFFFFF"/>
              </w:rPr>
              <w:t>心肺复苏人体模型</w:t>
            </w:r>
          </w:p>
        </w:tc>
        <w:tc>
          <w:tcPr>
            <w:tcW w:w="925" w:type="dxa"/>
            <w:shd w:val="clear" w:color="auto" w:fill="auto"/>
            <w:vAlign w:val="center"/>
          </w:tcPr>
          <w:p>
            <w:pPr>
              <w:pStyle w:val="190"/>
            </w:pPr>
            <w:r>
              <w:rPr>
                <w:rFonts w:hint="eastAsia"/>
                <w:szCs w:val="18"/>
              </w:rPr>
              <w:t>≥4套</w:t>
            </w:r>
          </w:p>
        </w:tc>
        <w:tc>
          <w:tcPr>
            <w:tcW w:w="983" w:type="dxa"/>
            <w:shd w:val="clear" w:color="auto" w:fill="auto"/>
            <w:vAlign w:val="center"/>
          </w:tcPr>
          <w:p>
            <w:pPr>
              <w:pStyle w:val="190"/>
            </w:pPr>
            <w:r>
              <w:rPr>
                <w:rFonts w:hint="eastAsia"/>
                <w:szCs w:val="18"/>
              </w:rPr>
              <w:t>≥2套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w:t>
            </w:r>
            <w:r>
              <w:rPr>
                <w:rFonts w:hAnsi="宋体" w:cs="宋体"/>
                <w:szCs w:val="18"/>
                <w:shd w:val="clear" w:color="auto" w:fill="FFFFFF"/>
              </w:rPr>
              <w:t>2</w:t>
            </w:r>
            <w:r>
              <w:rPr>
                <w:rFonts w:hint="eastAsia" w:hAnsi="宋体" w:cs="宋体"/>
                <w:szCs w:val="18"/>
                <w:shd w:val="clear" w:color="auto" w:fill="FFFFFF"/>
              </w:rPr>
              <w:t>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空气充填泵</w:t>
            </w:r>
          </w:p>
        </w:tc>
        <w:tc>
          <w:tcPr>
            <w:tcW w:w="925" w:type="dxa"/>
            <w:shd w:val="clear" w:color="auto" w:fill="auto"/>
            <w:vAlign w:val="center"/>
          </w:tcPr>
          <w:p>
            <w:pPr>
              <w:pStyle w:val="190"/>
            </w:pPr>
            <w:r>
              <w:rPr>
                <w:rFonts w:hint="eastAsia"/>
                <w:szCs w:val="18"/>
              </w:rPr>
              <w:t>≥2套</w:t>
            </w:r>
          </w:p>
        </w:tc>
        <w:tc>
          <w:tcPr>
            <w:tcW w:w="983" w:type="dxa"/>
            <w:shd w:val="clear" w:color="auto" w:fill="auto"/>
            <w:vAlign w:val="center"/>
          </w:tcPr>
          <w:p>
            <w:pPr>
              <w:pStyle w:val="190"/>
            </w:pPr>
            <w:r>
              <w:rPr>
                <w:rFonts w:hint="eastAsia"/>
                <w:szCs w:val="18"/>
              </w:rPr>
              <w:t>≥1套</w:t>
            </w:r>
          </w:p>
        </w:tc>
        <w:tc>
          <w:tcPr>
            <w:tcW w:w="958" w:type="dxa"/>
            <w:shd w:val="clear" w:color="auto" w:fill="auto"/>
            <w:vAlign w:val="center"/>
          </w:tcPr>
          <w:p>
            <w:pPr>
              <w:pStyle w:val="190"/>
            </w:pPr>
            <w:r>
              <w:rPr>
                <w:rFonts w:hint="eastAsia"/>
                <w:szCs w:val="18"/>
              </w:rPr>
              <w:t>≥1套</w:t>
            </w:r>
          </w:p>
        </w:tc>
        <w:tc>
          <w:tcPr>
            <w:tcW w:w="700" w:type="dxa"/>
            <w:shd w:val="clear" w:color="auto" w:fill="auto"/>
            <w:vAlign w:val="center"/>
          </w:tcPr>
          <w:p>
            <w:pPr>
              <w:pStyle w:val="190"/>
            </w:pPr>
            <w:r>
              <w:rPr>
                <w:rFonts w:hint="eastAsia" w:hAnsi="宋体" w:cs="宋体"/>
                <w:szCs w:val="18"/>
                <w:shd w:val="clear" w:color="auto" w:fill="FFFFFF"/>
              </w:rPr>
              <w:t>0.2分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hAnsi="宋体" w:cs="宋体"/>
                <w:szCs w:val="18"/>
                <w:shd w:val="clear" w:color="auto" w:fill="FFFFFF"/>
              </w:rPr>
              <w:t>移动供气源</w:t>
            </w:r>
          </w:p>
        </w:tc>
        <w:tc>
          <w:tcPr>
            <w:tcW w:w="925" w:type="dxa"/>
            <w:shd w:val="clear" w:color="auto" w:fill="auto"/>
            <w:vAlign w:val="center"/>
          </w:tcPr>
          <w:p>
            <w:pPr>
              <w:pStyle w:val="190"/>
            </w:pPr>
            <w:r>
              <w:rPr>
                <w:rFonts w:hint="eastAsia"/>
                <w:szCs w:val="18"/>
              </w:rPr>
              <w:t>≥8组</w:t>
            </w:r>
          </w:p>
        </w:tc>
        <w:tc>
          <w:tcPr>
            <w:tcW w:w="983" w:type="dxa"/>
            <w:shd w:val="clear" w:color="auto" w:fill="auto"/>
            <w:vAlign w:val="center"/>
          </w:tcPr>
          <w:p>
            <w:pPr>
              <w:pStyle w:val="190"/>
            </w:pPr>
            <w:r>
              <w:rPr>
                <w:rFonts w:hint="eastAsia"/>
                <w:szCs w:val="18"/>
              </w:rPr>
              <w:t>≥8组</w:t>
            </w:r>
          </w:p>
        </w:tc>
        <w:tc>
          <w:tcPr>
            <w:tcW w:w="958" w:type="dxa"/>
            <w:shd w:val="clear" w:color="auto" w:fill="auto"/>
            <w:vAlign w:val="center"/>
          </w:tcPr>
          <w:p>
            <w:pPr>
              <w:pStyle w:val="190"/>
            </w:pPr>
            <w:r>
              <w:rPr>
                <w:rFonts w:hint="eastAsia"/>
                <w:szCs w:val="18"/>
              </w:rPr>
              <w:t>≥4组</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中压分水器</w:t>
            </w:r>
          </w:p>
        </w:tc>
        <w:tc>
          <w:tcPr>
            <w:tcW w:w="925" w:type="dxa"/>
            <w:shd w:val="clear" w:color="auto" w:fill="auto"/>
            <w:vAlign w:val="center"/>
          </w:tcPr>
          <w:p>
            <w:pPr>
              <w:pStyle w:val="190"/>
            </w:pPr>
            <w:r>
              <w:rPr>
                <w:rFonts w:hint="eastAsia"/>
                <w:szCs w:val="18"/>
              </w:rPr>
              <w:t>≥4个</w:t>
            </w:r>
          </w:p>
        </w:tc>
        <w:tc>
          <w:tcPr>
            <w:tcW w:w="983" w:type="dxa"/>
            <w:shd w:val="clear" w:color="auto" w:fill="auto"/>
            <w:vAlign w:val="center"/>
          </w:tcPr>
          <w:p>
            <w:pPr>
              <w:pStyle w:val="190"/>
            </w:pPr>
            <w:r>
              <w:rPr>
                <w:rFonts w:hint="eastAsia"/>
                <w:szCs w:val="18"/>
              </w:rPr>
              <w:t>≥2个</w:t>
            </w:r>
          </w:p>
        </w:tc>
        <w:tc>
          <w:tcPr>
            <w:tcW w:w="958" w:type="dxa"/>
            <w:shd w:val="clear" w:color="auto" w:fill="auto"/>
            <w:vAlign w:val="center"/>
          </w:tcPr>
          <w:p>
            <w:pPr>
              <w:pStyle w:val="190"/>
            </w:pPr>
            <w:r>
              <w:rPr>
                <w:rFonts w:hint="eastAsia"/>
                <w:szCs w:val="18"/>
              </w:rPr>
              <w:t>≥1个</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pPr>
          </w:p>
        </w:tc>
        <w:tc>
          <w:tcPr>
            <w:tcW w:w="583" w:type="dxa"/>
            <w:vMerge w:val="continue"/>
            <w:shd w:val="clear" w:color="auto" w:fill="auto"/>
            <w:vAlign w:val="center"/>
          </w:tcPr>
          <w:p>
            <w:pPr>
              <w:pStyle w:val="190"/>
            </w:pPr>
          </w:p>
        </w:tc>
        <w:tc>
          <w:tcPr>
            <w:tcW w:w="1159" w:type="dxa"/>
            <w:shd w:val="clear" w:color="auto" w:fill="auto"/>
            <w:vAlign w:val="center"/>
          </w:tcPr>
          <w:p>
            <w:pPr>
              <w:pStyle w:val="190"/>
            </w:pPr>
            <w:r>
              <w:rPr>
                <w:rFonts w:hint="eastAsia"/>
              </w:rPr>
              <w:t>异型异径接口</w:t>
            </w:r>
          </w:p>
        </w:tc>
        <w:tc>
          <w:tcPr>
            <w:tcW w:w="925" w:type="dxa"/>
            <w:shd w:val="clear" w:color="auto" w:fill="auto"/>
            <w:vAlign w:val="center"/>
          </w:tcPr>
          <w:p>
            <w:pPr>
              <w:pStyle w:val="190"/>
            </w:pPr>
            <w:r>
              <w:rPr>
                <w:rFonts w:hint="eastAsia"/>
                <w:szCs w:val="18"/>
              </w:rPr>
              <w:t>≥4组</w:t>
            </w:r>
          </w:p>
        </w:tc>
        <w:tc>
          <w:tcPr>
            <w:tcW w:w="983" w:type="dxa"/>
            <w:shd w:val="clear" w:color="auto" w:fill="auto"/>
            <w:vAlign w:val="center"/>
          </w:tcPr>
          <w:p>
            <w:pPr>
              <w:pStyle w:val="190"/>
            </w:pPr>
            <w:r>
              <w:rPr>
                <w:rFonts w:hint="eastAsia"/>
                <w:szCs w:val="18"/>
              </w:rPr>
              <w:t>≥2组</w:t>
            </w:r>
          </w:p>
        </w:tc>
        <w:tc>
          <w:tcPr>
            <w:tcW w:w="958" w:type="dxa"/>
            <w:shd w:val="clear" w:color="auto" w:fill="auto"/>
            <w:vAlign w:val="center"/>
          </w:tcPr>
          <w:p>
            <w:pPr>
              <w:pStyle w:val="190"/>
            </w:pPr>
            <w:r>
              <w:rPr>
                <w:rFonts w:hint="eastAsia"/>
                <w:szCs w:val="18"/>
              </w:rPr>
              <w:t>≥0组</w:t>
            </w:r>
          </w:p>
        </w:tc>
        <w:tc>
          <w:tcPr>
            <w:tcW w:w="700" w:type="dxa"/>
            <w:shd w:val="clear" w:color="auto" w:fill="auto"/>
            <w:vAlign w:val="center"/>
          </w:tcPr>
          <w:p>
            <w:pPr>
              <w:pStyle w:val="190"/>
            </w:pPr>
            <w:r>
              <w:rPr>
                <w:rFonts w:hint="eastAsia" w:hAnsi="宋体" w:cs="宋体"/>
                <w:szCs w:val="18"/>
                <w:shd w:val="clear" w:color="auto" w:fill="FFFFFF"/>
              </w:rPr>
              <w:t>0.1分</w:t>
            </w:r>
          </w:p>
        </w:tc>
        <w:tc>
          <w:tcPr>
            <w:tcW w:w="2144" w:type="dxa"/>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shd w:val="clear" w:color="auto" w:fill="auto"/>
            <w:vAlign w:val="center"/>
          </w:tcPr>
          <w:p>
            <w:pPr>
              <w:pStyle w:val="190"/>
            </w:pPr>
            <w:r>
              <w:rPr>
                <w:rFonts w:hint="eastAsia" w:hAnsi="宋体" w:cs="宋体"/>
                <w:szCs w:val="18"/>
                <w:shd w:val="clear" w:color="auto" w:fill="FFFFFF"/>
              </w:rPr>
              <w:t>装备物资维保</w:t>
            </w:r>
          </w:p>
        </w:tc>
        <w:tc>
          <w:tcPr>
            <w:tcW w:w="583" w:type="dxa"/>
            <w:shd w:val="clear" w:color="auto" w:fill="auto"/>
            <w:vAlign w:val="center"/>
          </w:tcPr>
          <w:p>
            <w:pPr>
              <w:pStyle w:val="190"/>
            </w:pPr>
            <w:bookmarkStart w:id="76" w:name="_Hlk155167181"/>
            <w:r>
              <w:rPr>
                <w:rFonts w:hint="eastAsia"/>
              </w:rPr>
              <w:t>装备物资管理模块</w:t>
            </w:r>
            <w:bookmarkEnd w:id="76"/>
          </w:p>
        </w:tc>
        <w:tc>
          <w:tcPr>
            <w:tcW w:w="1159" w:type="dxa"/>
            <w:shd w:val="clear" w:color="auto" w:fill="auto"/>
            <w:vAlign w:val="center"/>
          </w:tcPr>
          <w:p>
            <w:pPr>
              <w:pStyle w:val="190"/>
            </w:pPr>
            <w:r>
              <w:rPr>
                <w:rFonts w:hint="eastAsia"/>
              </w:rPr>
              <w:t>/</w:t>
            </w:r>
          </w:p>
        </w:tc>
        <w:tc>
          <w:tcPr>
            <w:tcW w:w="925" w:type="dxa"/>
            <w:shd w:val="clear" w:color="auto" w:fill="auto"/>
            <w:vAlign w:val="center"/>
          </w:tcPr>
          <w:p>
            <w:pPr>
              <w:pStyle w:val="190"/>
            </w:pPr>
            <w:r>
              <w:rPr>
                <w:rFonts w:hint="eastAsia" w:hAnsi="宋体" w:cs="宋体"/>
                <w:szCs w:val="18"/>
                <w:shd w:val="clear" w:color="auto" w:fill="FFFFFF"/>
              </w:rPr>
              <w:t>√</w:t>
            </w:r>
          </w:p>
        </w:tc>
        <w:tc>
          <w:tcPr>
            <w:tcW w:w="983" w:type="dxa"/>
            <w:shd w:val="clear" w:color="auto" w:fill="auto"/>
            <w:vAlign w:val="center"/>
          </w:tcPr>
          <w:p>
            <w:pPr>
              <w:pStyle w:val="190"/>
            </w:pPr>
            <w:r>
              <w:rPr>
                <w:rFonts w:hint="eastAsia" w:hAnsi="宋体" w:cs="宋体"/>
                <w:szCs w:val="18"/>
                <w:shd w:val="clear" w:color="auto" w:fill="FFFFFF"/>
              </w:rPr>
              <w:t>√</w:t>
            </w:r>
          </w:p>
        </w:tc>
        <w:tc>
          <w:tcPr>
            <w:tcW w:w="958" w:type="dxa"/>
            <w:shd w:val="clear" w:color="auto" w:fill="auto"/>
            <w:vAlign w:val="center"/>
          </w:tcPr>
          <w:p>
            <w:pPr>
              <w:pStyle w:val="190"/>
            </w:pPr>
            <w:r>
              <w:rPr>
                <w:rFonts w:hint="eastAsia" w:hAnsi="宋体" w:cs="宋体"/>
                <w:szCs w:val="18"/>
                <w:shd w:val="clear" w:color="auto" w:fill="FFFFFF"/>
              </w:rPr>
              <w:t>√</w:t>
            </w:r>
          </w:p>
        </w:tc>
        <w:tc>
          <w:tcPr>
            <w:tcW w:w="700" w:type="dxa"/>
            <w:shd w:val="clear" w:color="auto" w:fill="auto"/>
            <w:vAlign w:val="center"/>
          </w:tcPr>
          <w:p>
            <w:pPr>
              <w:pStyle w:val="190"/>
            </w:pPr>
            <w:r>
              <w:rPr>
                <w:rFonts w:hint="eastAsia" w:hAnsi="宋体" w:cs="宋体"/>
                <w:szCs w:val="18"/>
                <w:shd w:val="clear" w:color="auto" w:fill="FFFFFF"/>
              </w:rPr>
              <w:t>0.5分</w:t>
            </w:r>
          </w:p>
        </w:tc>
        <w:tc>
          <w:tcPr>
            <w:tcW w:w="2144" w:type="dxa"/>
            <w:shd w:val="clear" w:color="auto" w:fill="auto"/>
            <w:vAlign w:val="center"/>
          </w:tcPr>
          <w:p>
            <w:pPr>
              <w:pStyle w:val="190"/>
            </w:pPr>
            <w:r>
              <w:rPr>
                <w:rFonts w:hint="eastAsia" w:hAnsi="宋体" w:cs="宋体"/>
                <w:szCs w:val="18"/>
                <w:shd w:val="clear" w:color="auto" w:fill="FFFFFF"/>
              </w:rPr>
              <w:t>查看管理记录（装备物资登记册、使用保养登记簿、检查维护台账）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shd w:val="clear" w:color="auto" w:fill="auto"/>
            <w:vAlign w:val="center"/>
          </w:tcPr>
          <w:p>
            <w:pPr>
              <w:pStyle w:val="190"/>
            </w:pPr>
            <w:r>
              <w:rPr>
                <w:rFonts w:hint="eastAsia" w:hAnsi="宋体" w:cs="宋体"/>
                <w:szCs w:val="18"/>
                <w:shd w:val="clear" w:color="auto" w:fill="FFFFFF"/>
              </w:rPr>
              <w:t>基础档案信息库</w:t>
            </w:r>
          </w:p>
        </w:tc>
        <w:tc>
          <w:tcPr>
            <w:tcW w:w="583" w:type="dxa"/>
            <w:shd w:val="clear" w:color="auto" w:fill="auto"/>
            <w:vAlign w:val="center"/>
          </w:tcPr>
          <w:p>
            <w:pPr>
              <w:pStyle w:val="190"/>
            </w:pPr>
            <w:r>
              <w:rPr>
                <w:rFonts w:hint="eastAsia"/>
              </w:rPr>
              <w:t>/</w:t>
            </w:r>
          </w:p>
        </w:tc>
        <w:tc>
          <w:tcPr>
            <w:tcW w:w="1159" w:type="dxa"/>
            <w:shd w:val="clear" w:color="auto" w:fill="auto"/>
            <w:vAlign w:val="center"/>
          </w:tcPr>
          <w:p>
            <w:pPr>
              <w:pStyle w:val="190"/>
            </w:pPr>
            <w:r>
              <w:rPr>
                <w:rFonts w:hint="eastAsia"/>
              </w:rPr>
              <w:t>/</w:t>
            </w:r>
          </w:p>
        </w:tc>
        <w:tc>
          <w:tcPr>
            <w:tcW w:w="925" w:type="dxa"/>
            <w:shd w:val="clear" w:color="auto" w:fill="auto"/>
            <w:vAlign w:val="center"/>
          </w:tcPr>
          <w:p>
            <w:pPr>
              <w:pStyle w:val="190"/>
            </w:pPr>
            <w:r>
              <w:rPr>
                <w:rFonts w:hint="eastAsia" w:hAnsi="宋体" w:cs="宋体"/>
                <w:szCs w:val="18"/>
                <w:shd w:val="clear" w:color="auto" w:fill="FFFFFF"/>
              </w:rPr>
              <w:t>√</w:t>
            </w:r>
          </w:p>
        </w:tc>
        <w:tc>
          <w:tcPr>
            <w:tcW w:w="983" w:type="dxa"/>
            <w:shd w:val="clear" w:color="auto" w:fill="auto"/>
            <w:vAlign w:val="center"/>
          </w:tcPr>
          <w:p>
            <w:pPr>
              <w:pStyle w:val="190"/>
            </w:pPr>
            <w:r>
              <w:rPr>
                <w:rFonts w:hint="eastAsia" w:hAnsi="宋体" w:cs="宋体"/>
                <w:szCs w:val="18"/>
                <w:shd w:val="clear" w:color="auto" w:fill="FFFFFF"/>
              </w:rPr>
              <w:t>√</w:t>
            </w:r>
          </w:p>
        </w:tc>
        <w:tc>
          <w:tcPr>
            <w:tcW w:w="958" w:type="dxa"/>
            <w:shd w:val="clear" w:color="auto" w:fill="auto"/>
            <w:vAlign w:val="center"/>
          </w:tcPr>
          <w:p>
            <w:pPr>
              <w:pStyle w:val="190"/>
            </w:pPr>
            <w:r>
              <w:rPr>
                <w:rFonts w:hint="eastAsia" w:hAnsi="宋体" w:cs="宋体"/>
                <w:szCs w:val="18"/>
                <w:shd w:val="clear" w:color="auto" w:fill="FFFFFF"/>
              </w:rPr>
              <w:t>√</w:t>
            </w:r>
          </w:p>
        </w:tc>
        <w:tc>
          <w:tcPr>
            <w:tcW w:w="700" w:type="dxa"/>
            <w:shd w:val="clear" w:color="auto" w:fill="auto"/>
            <w:vAlign w:val="center"/>
          </w:tcPr>
          <w:p>
            <w:pPr>
              <w:pStyle w:val="190"/>
            </w:pPr>
            <w:r>
              <w:rPr>
                <w:rFonts w:hint="eastAsia" w:hAnsi="宋体" w:cs="宋体"/>
                <w:szCs w:val="18"/>
                <w:shd w:val="clear" w:color="auto" w:fill="FFFFFF"/>
              </w:rPr>
              <w:t>0.5分</w:t>
            </w:r>
          </w:p>
        </w:tc>
        <w:tc>
          <w:tcPr>
            <w:tcW w:w="2144" w:type="dxa"/>
            <w:shd w:val="clear" w:color="auto" w:fill="auto"/>
            <w:vAlign w:val="center"/>
          </w:tcPr>
          <w:p>
            <w:pPr>
              <w:pStyle w:val="190"/>
            </w:pPr>
            <w:r>
              <w:rPr>
                <w:rFonts w:hint="eastAsia" w:hAnsi="宋体" w:cs="宋体"/>
                <w:szCs w:val="18"/>
                <w:shd w:val="clear" w:color="auto" w:fill="FFFFFF"/>
              </w:rPr>
              <w:t>内容包括服务企业基本情况及重点危险点分布情况/技术人员情况/应急预案、事故类型及预案、装备器材情况等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363" w:type="dxa"/>
            <w:gridSpan w:val="8"/>
            <w:shd w:val="clear" w:color="auto" w:fill="auto"/>
            <w:vAlign w:val="center"/>
          </w:tcPr>
          <w:p>
            <w:pPr>
              <w:pStyle w:val="190"/>
              <w:rPr>
                <w:rFonts w:hAnsi="宋体" w:cs="宋体"/>
                <w:szCs w:val="18"/>
                <w:shd w:val="clear" w:color="auto" w:fill="FFFFFF"/>
              </w:rPr>
            </w:pPr>
            <w:r>
              <w:rPr>
                <w:rFonts w:hint="eastAsia" w:hAnsi="宋体" w:cs="宋体"/>
                <w:b/>
                <w:bCs/>
                <w:szCs w:val="18"/>
                <w:shd w:val="clear" w:color="auto" w:fill="FFFFFF"/>
              </w:rPr>
              <w:t>附 加 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restart"/>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科技创新保障</w:t>
            </w:r>
          </w:p>
        </w:tc>
        <w:tc>
          <w:tcPr>
            <w:tcW w:w="583" w:type="dxa"/>
            <w:vMerge w:val="restart"/>
            <w:shd w:val="clear" w:color="auto" w:fill="auto"/>
            <w:vAlign w:val="center"/>
          </w:tcPr>
          <w:p>
            <w:pPr>
              <w:pStyle w:val="190"/>
              <w:rPr>
                <w:rFonts w:hAnsi="宋体" w:cs="宋体"/>
                <w:szCs w:val="18"/>
                <w:shd w:val="clear" w:color="auto" w:fill="FFFFFF"/>
              </w:rPr>
            </w:pPr>
            <w:bookmarkStart w:id="77" w:name="_Hlk155167189"/>
            <w:r>
              <w:rPr>
                <w:rFonts w:hint="eastAsia" w:hAnsi="宋体" w:cs="宋体"/>
                <w:szCs w:val="18"/>
                <w:shd w:val="clear" w:color="auto" w:fill="FFFFFF"/>
              </w:rPr>
              <w:t>自有知识产权</w:t>
            </w:r>
            <w:bookmarkEnd w:id="77"/>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发明专利</w:t>
            </w:r>
          </w:p>
        </w:tc>
        <w:tc>
          <w:tcPr>
            <w:tcW w:w="925"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≥2个</w:t>
            </w:r>
          </w:p>
        </w:tc>
        <w:tc>
          <w:tcPr>
            <w:tcW w:w="983"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≥2个</w:t>
            </w:r>
          </w:p>
        </w:tc>
        <w:tc>
          <w:tcPr>
            <w:tcW w:w="958"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≥2个</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+2分</w:t>
            </w:r>
          </w:p>
        </w:tc>
        <w:tc>
          <w:tcPr>
            <w:tcW w:w="2144" w:type="dxa"/>
            <w:vMerge w:val="restart"/>
            <w:shd w:val="clear" w:color="auto" w:fill="auto"/>
            <w:vAlign w:val="center"/>
          </w:tcPr>
          <w:p>
            <w:pPr>
              <w:pStyle w:val="190"/>
              <w:numPr>
                <w:ilvl w:val="0"/>
                <w:numId w:val="36"/>
              </w:numPr>
              <w:rPr>
                <w:rFonts w:hAnsi="宋体" w:cs="宋体"/>
                <w:szCs w:val="18"/>
                <w:shd w:val="clear" w:color="auto" w:fill="FFFFFF"/>
              </w:rPr>
            </w:pPr>
            <w:r>
              <w:rPr>
                <w:rFonts w:hint="eastAsia" w:hAnsi="宋体" w:cs="宋体"/>
                <w:szCs w:val="18"/>
                <w:shd w:val="clear" w:color="auto" w:fill="FFFFFF"/>
              </w:rPr>
              <w:t>该项为加分项，总计5分。该项得分记入总得分。</w:t>
            </w:r>
          </w:p>
          <w:p>
            <w:pPr>
              <w:pStyle w:val="190"/>
              <w:numPr>
                <w:ilvl w:val="0"/>
                <w:numId w:val="36"/>
              </w:numPr>
              <w:rPr>
                <w:rFonts w:hAnsi="宋体" w:cs="宋体"/>
                <w:szCs w:val="18"/>
                <w:shd w:val="clear" w:color="auto" w:fill="FFFFFF"/>
              </w:rPr>
            </w:pPr>
            <w:r>
              <w:rPr>
                <w:rFonts w:hint="eastAsia" w:hAnsi="宋体" w:cs="宋体"/>
                <w:szCs w:val="18"/>
                <w:shd w:val="clear" w:color="auto" w:fill="FFFFFF"/>
              </w:rPr>
              <w:t>加分办法：发明专利每件加1分，最多加2分；实用新型专利/软件著作权每件加0.5分，最多加3分。</w:t>
            </w:r>
          </w:p>
          <w:p>
            <w:pPr>
              <w:pStyle w:val="190"/>
              <w:numPr>
                <w:ilvl w:val="0"/>
                <w:numId w:val="36"/>
              </w:numPr>
              <w:rPr>
                <w:rFonts w:hAnsi="宋体" w:cs="宋体"/>
                <w:szCs w:val="18"/>
                <w:shd w:val="clear" w:color="auto" w:fill="FFFFFF"/>
              </w:rPr>
            </w:pPr>
            <w:r>
              <w:rPr>
                <w:rFonts w:hint="eastAsia" w:hAnsi="宋体" w:cs="宋体"/>
                <w:szCs w:val="18"/>
                <w:shd w:val="clear" w:color="auto" w:fill="FFFFFF"/>
              </w:rPr>
              <w:t>提供专利证书。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1" w:type="dxa"/>
            <w:vMerge w:val="continue"/>
            <w:shd w:val="clear" w:color="auto" w:fill="auto"/>
            <w:vAlign w:val="center"/>
          </w:tcPr>
          <w:p>
            <w:pPr>
              <w:pStyle w:val="190"/>
              <w:rPr>
                <w:rFonts w:hAnsi="宋体" w:cs="宋体"/>
                <w:szCs w:val="18"/>
                <w:shd w:val="clear" w:color="auto" w:fill="FFFFFF"/>
              </w:rPr>
            </w:pPr>
          </w:p>
        </w:tc>
        <w:tc>
          <w:tcPr>
            <w:tcW w:w="583" w:type="dxa"/>
            <w:vMerge w:val="continue"/>
            <w:shd w:val="clear" w:color="auto" w:fill="auto"/>
            <w:vAlign w:val="center"/>
          </w:tcPr>
          <w:p>
            <w:pPr>
              <w:pStyle w:val="190"/>
              <w:rPr>
                <w:rFonts w:hAnsi="宋体" w:cs="宋体"/>
                <w:szCs w:val="18"/>
                <w:shd w:val="clear" w:color="auto" w:fill="FFFFFF"/>
              </w:rPr>
            </w:pPr>
          </w:p>
        </w:tc>
        <w:tc>
          <w:tcPr>
            <w:tcW w:w="1159"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 xml:space="preserve">实用新型专利/软件 </w:t>
            </w:r>
            <w:r>
              <w:rPr>
                <w:rFonts w:hAnsi="宋体" w:cs="宋体"/>
                <w:szCs w:val="18"/>
                <w:shd w:val="clear" w:color="auto" w:fill="FFFFFF"/>
              </w:rPr>
              <w:t xml:space="preserve"> </w:t>
            </w:r>
            <w:r>
              <w:rPr>
                <w:rFonts w:hint="eastAsia" w:hAnsi="宋体" w:cs="宋体"/>
                <w:szCs w:val="18"/>
                <w:shd w:val="clear" w:color="auto" w:fill="FFFFFF"/>
              </w:rPr>
              <w:t>著作权</w:t>
            </w:r>
          </w:p>
        </w:tc>
        <w:tc>
          <w:tcPr>
            <w:tcW w:w="925"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≥6个</w:t>
            </w:r>
          </w:p>
        </w:tc>
        <w:tc>
          <w:tcPr>
            <w:tcW w:w="983"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≥6个</w:t>
            </w:r>
          </w:p>
        </w:tc>
        <w:tc>
          <w:tcPr>
            <w:tcW w:w="958"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≥6个</w:t>
            </w:r>
          </w:p>
        </w:tc>
        <w:tc>
          <w:tcPr>
            <w:tcW w:w="700"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+3分</w:t>
            </w:r>
          </w:p>
        </w:tc>
        <w:tc>
          <w:tcPr>
            <w:tcW w:w="2144" w:type="dxa"/>
            <w:vMerge w:val="continue"/>
            <w:shd w:val="clear" w:color="auto" w:fill="auto"/>
            <w:vAlign w:val="center"/>
          </w:tcPr>
          <w:p>
            <w:pPr>
              <w:pStyle w:val="190"/>
              <w:rPr>
                <w:rFonts w:hAnsi="宋体" w:cs="宋体"/>
                <w:szCs w:val="1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363" w:type="dxa"/>
            <w:gridSpan w:val="8"/>
            <w:shd w:val="clear" w:color="auto" w:fill="auto"/>
            <w:vAlign w:val="center"/>
          </w:tcPr>
          <w:p>
            <w:pPr>
              <w:pStyle w:val="192"/>
              <w:rPr>
                <w:shd w:val="clear" w:color="auto" w:fill="FFFFFF"/>
              </w:rPr>
            </w:pPr>
            <w:r>
              <w:rPr>
                <w:rFonts w:hint="eastAsia"/>
                <w:shd w:val="clear" w:color="auto" w:fill="FFFFFF"/>
              </w:rPr>
              <w:t>表中保障内容包括机构自己购置的或甲方企业购置的装备物资（标注“自有”的除外）</w:t>
            </w:r>
          </w:p>
          <w:p>
            <w:pPr>
              <w:pStyle w:val="192"/>
              <w:rPr>
                <w:shd w:val="clear" w:color="auto" w:fill="FFFFFF"/>
              </w:rPr>
            </w:pPr>
            <w:r>
              <w:rPr>
                <w:rFonts w:hint="eastAsia"/>
                <w:szCs w:val="21"/>
              </w:rPr>
              <w:t>表中内容评估均采取实地检查、核查、抽查等方式进行评估</w:t>
            </w:r>
          </w:p>
        </w:tc>
      </w:tr>
    </w:tbl>
    <w:p>
      <w:pPr>
        <w:pStyle w:val="68"/>
        <w:ind w:firstLine="420"/>
      </w:pPr>
    </w:p>
    <w:p>
      <w:pPr>
        <w:pStyle w:val="90"/>
        <w:spacing w:before="120" w:after="120"/>
      </w:pPr>
      <w:bookmarkStart w:id="78" w:name="_Toc155616715"/>
      <w:r>
        <w:rPr>
          <w:rFonts w:hint="eastAsia"/>
        </w:rPr>
        <w:t>组织管理能力单元静态评估指标体系与取值规则</w:t>
      </w:r>
      <w:bookmarkEnd w:id="78"/>
    </w:p>
    <w:p>
      <w:pPr>
        <w:pStyle w:val="68"/>
        <w:ind w:firstLine="420"/>
      </w:pPr>
      <w:r>
        <w:rPr>
          <w:rFonts w:hint="eastAsia"/>
        </w:rPr>
        <w:t>组织管理能力单元静态评估表见B</w:t>
      </w:r>
      <w:r>
        <w:t>.2</w:t>
      </w:r>
    </w:p>
    <w:p>
      <w:pPr>
        <w:pStyle w:val="89"/>
        <w:spacing w:before="120" w:after="120"/>
      </w:pPr>
      <w:r>
        <w:rPr>
          <w:rFonts w:hint="eastAsia"/>
        </w:rPr>
        <w:t>组织管理能力单元静态评估表</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47"/>
        <w:gridCol w:w="867"/>
        <w:gridCol w:w="1266"/>
        <w:gridCol w:w="1289"/>
        <w:gridCol w:w="1086"/>
        <w:gridCol w:w="1047"/>
        <w:gridCol w:w="749"/>
        <w:gridCol w:w="11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047" w:type="dxa"/>
            <w:tcBorders>
              <w:top w:val="single" w:color="auto" w:sz="8" w:space="0"/>
              <w:bottom w:val="single" w:color="auto" w:sz="8" w:space="0"/>
            </w:tcBorders>
            <w:shd w:val="clear" w:color="auto" w:fill="auto"/>
            <w:vAlign w:val="center"/>
          </w:tcPr>
          <w:p>
            <w:pPr>
              <w:pStyle w:val="190"/>
            </w:pPr>
            <w:r>
              <w:rPr>
                <w:rFonts w:hint="eastAsia" w:hAnsi="宋体"/>
                <w:szCs w:val="18"/>
              </w:rPr>
              <w:t>评估</w:t>
            </w:r>
            <w:r>
              <w:rPr>
                <w:rFonts w:hint="eastAsia"/>
              </w:rPr>
              <w:t>指标</w:t>
            </w:r>
          </w:p>
        </w:tc>
        <w:tc>
          <w:tcPr>
            <w:tcW w:w="2133" w:type="dxa"/>
            <w:gridSpan w:val="2"/>
            <w:tcBorders>
              <w:top w:val="single" w:color="auto" w:sz="8" w:space="0"/>
              <w:bottom w:val="single" w:color="auto" w:sz="8" w:space="0"/>
            </w:tcBorders>
            <w:shd w:val="clear" w:color="auto" w:fill="auto"/>
            <w:vAlign w:val="center"/>
          </w:tcPr>
          <w:p>
            <w:pPr>
              <w:pStyle w:val="190"/>
            </w:pPr>
            <w:r>
              <w:rPr>
                <w:rFonts w:hint="eastAsia" w:hAnsi="宋体"/>
                <w:szCs w:val="18"/>
              </w:rPr>
              <w:t>名称</w:t>
            </w:r>
          </w:p>
        </w:tc>
        <w:tc>
          <w:tcPr>
            <w:tcW w:w="1289" w:type="dxa"/>
            <w:tcBorders>
              <w:top w:val="single" w:color="auto" w:sz="8" w:space="0"/>
              <w:bottom w:val="single" w:color="auto" w:sz="8" w:space="0"/>
            </w:tcBorders>
            <w:shd w:val="clear" w:color="auto" w:fill="auto"/>
          </w:tcPr>
          <w:p>
            <w:pPr>
              <w:pStyle w:val="190"/>
            </w:pPr>
            <w:r>
              <w:rPr>
                <w:rFonts w:hint="eastAsia"/>
              </w:rPr>
              <w:t>一级机构</w:t>
            </w:r>
          </w:p>
          <w:p>
            <w:pPr>
              <w:pStyle w:val="190"/>
            </w:pPr>
            <w:r>
              <w:rPr>
                <w:rFonts w:hint="eastAsia"/>
              </w:rPr>
              <w:t>评估标准</w:t>
            </w:r>
          </w:p>
        </w:tc>
        <w:tc>
          <w:tcPr>
            <w:tcW w:w="1086" w:type="dxa"/>
            <w:tcBorders>
              <w:top w:val="single" w:color="auto" w:sz="8" w:space="0"/>
              <w:bottom w:val="single" w:color="auto" w:sz="8" w:space="0"/>
            </w:tcBorders>
            <w:shd w:val="clear" w:color="auto" w:fill="auto"/>
          </w:tcPr>
          <w:p>
            <w:pPr>
              <w:pStyle w:val="190"/>
            </w:pPr>
            <w:r>
              <w:rPr>
                <w:rFonts w:hint="eastAsia"/>
              </w:rPr>
              <w:t>二级机构</w:t>
            </w:r>
          </w:p>
          <w:p>
            <w:pPr>
              <w:pStyle w:val="190"/>
            </w:pPr>
            <w:r>
              <w:rPr>
                <w:rFonts w:hint="eastAsia"/>
              </w:rPr>
              <w:t>评估标准</w:t>
            </w:r>
          </w:p>
        </w:tc>
        <w:tc>
          <w:tcPr>
            <w:tcW w:w="1047" w:type="dxa"/>
            <w:tcBorders>
              <w:top w:val="single" w:color="auto" w:sz="8" w:space="0"/>
              <w:bottom w:val="single" w:color="auto" w:sz="8" w:space="0"/>
            </w:tcBorders>
            <w:shd w:val="clear" w:color="auto" w:fill="auto"/>
          </w:tcPr>
          <w:p>
            <w:pPr>
              <w:pStyle w:val="190"/>
            </w:pPr>
            <w:r>
              <w:rPr>
                <w:rFonts w:hint="eastAsia"/>
              </w:rPr>
              <w:t>三级机构</w:t>
            </w:r>
          </w:p>
          <w:p>
            <w:pPr>
              <w:pStyle w:val="190"/>
            </w:pPr>
            <w:r>
              <w:rPr>
                <w:rFonts w:hint="eastAsia"/>
              </w:rPr>
              <w:t>评估标准</w:t>
            </w:r>
          </w:p>
        </w:tc>
        <w:tc>
          <w:tcPr>
            <w:tcW w:w="749" w:type="dxa"/>
            <w:tcBorders>
              <w:top w:val="single" w:color="auto" w:sz="8" w:space="0"/>
              <w:bottom w:val="single" w:color="auto" w:sz="8" w:space="0"/>
            </w:tcBorders>
            <w:shd w:val="clear" w:color="auto" w:fill="auto"/>
            <w:vAlign w:val="center"/>
          </w:tcPr>
          <w:p>
            <w:pPr>
              <w:pStyle w:val="190"/>
            </w:pPr>
            <w:r>
              <w:rPr>
                <w:rFonts w:hint="eastAsia"/>
              </w:rPr>
              <w:t>标准</w:t>
            </w:r>
            <w:r>
              <w:rPr>
                <w:rFonts w:hint="eastAsia" w:hAnsi="宋体"/>
                <w:szCs w:val="18"/>
              </w:rPr>
              <w:t>分</w:t>
            </w:r>
          </w:p>
        </w:tc>
        <w:tc>
          <w:tcPr>
            <w:tcW w:w="1119" w:type="dxa"/>
            <w:tcBorders>
              <w:top w:val="single" w:color="auto" w:sz="8" w:space="0"/>
              <w:bottom w:val="single" w:color="auto" w:sz="8" w:space="0"/>
            </w:tcBorders>
            <w:shd w:val="clear" w:color="auto" w:fill="auto"/>
            <w:vAlign w:val="center"/>
          </w:tcPr>
          <w:p>
            <w:pPr>
              <w:pStyle w:val="190"/>
            </w:pPr>
            <w:r>
              <w:rPr>
                <w:rFonts w:hint="eastAsia" w:hAnsi="宋体"/>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restart"/>
            <w:tcBorders>
              <w:top w:val="single" w:color="auto" w:sz="8" w:space="0"/>
            </w:tcBorders>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内部管理制度</w:t>
            </w:r>
          </w:p>
          <w:p>
            <w:pPr>
              <w:pStyle w:val="190"/>
              <w:rPr>
                <w:rFonts w:hAnsi="宋体" w:cs="宋体"/>
                <w:szCs w:val="18"/>
                <w:shd w:val="clear" w:color="auto" w:fill="FFFFFF"/>
              </w:rPr>
            </w:pPr>
          </w:p>
        </w:tc>
        <w:tc>
          <w:tcPr>
            <w:tcW w:w="867" w:type="dxa"/>
            <w:vMerge w:val="restart"/>
            <w:tcBorders>
              <w:top w:val="single" w:color="auto" w:sz="8" w:space="0"/>
            </w:tcBorders>
            <w:shd w:val="clear" w:color="auto" w:fill="auto"/>
            <w:vAlign w:val="center"/>
          </w:tcPr>
          <w:p>
            <w:pPr>
              <w:pStyle w:val="190"/>
              <w:rPr>
                <w:rFonts w:hAnsi="宋体" w:cs="宋体"/>
                <w:szCs w:val="18"/>
                <w:shd w:val="clear" w:color="auto" w:fill="FFFFFF"/>
              </w:rPr>
            </w:pPr>
          </w:p>
          <w:p>
            <w:pPr>
              <w:pStyle w:val="190"/>
            </w:pPr>
            <w:r>
              <w:rPr>
                <w:rFonts w:hint="eastAsia" w:hAnsi="宋体" w:cs="宋体"/>
                <w:szCs w:val="18"/>
                <w:shd w:val="clear" w:color="auto" w:fill="FFFFFF"/>
              </w:rPr>
              <w:t>组织架构</w:t>
            </w:r>
          </w:p>
        </w:tc>
        <w:tc>
          <w:tcPr>
            <w:tcW w:w="1266" w:type="dxa"/>
            <w:tcBorders>
              <w:top w:val="single" w:color="auto" w:sz="8" w:space="0"/>
            </w:tcBorders>
            <w:shd w:val="clear" w:color="auto" w:fill="auto"/>
            <w:vAlign w:val="center"/>
          </w:tcPr>
          <w:p>
            <w:pPr>
              <w:pStyle w:val="190"/>
            </w:pPr>
            <w:r>
              <w:rPr>
                <w:rFonts w:hint="eastAsia" w:hAnsi="宋体" w:cs="宋体"/>
                <w:szCs w:val="18"/>
                <w:shd w:val="clear" w:color="auto" w:fill="FFFFFF"/>
              </w:rPr>
              <w:t>指挥协调部门</w:t>
            </w:r>
          </w:p>
        </w:tc>
        <w:tc>
          <w:tcPr>
            <w:tcW w:w="1289" w:type="dxa"/>
            <w:tcBorders>
              <w:top w:val="single" w:color="auto" w:sz="8" w:space="0"/>
            </w:tcBorders>
            <w:shd w:val="clear" w:color="auto" w:fill="auto"/>
            <w:vAlign w:val="center"/>
          </w:tcPr>
          <w:p>
            <w:pPr>
              <w:pStyle w:val="190"/>
            </w:pPr>
            <w:r>
              <w:rPr>
                <w:rFonts w:hint="eastAsia" w:hAnsi="宋体" w:cs="宋体"/>
                <w:szCs w:val="18"/>
                <w:shd w:val="clear" w:color="auto" w:fill="FFFFFF"/>
              </w:rPr>
              <w:t>√</w:t>
            </w:r>
          </w:p>
        </w:tc>
        <w:tc>
          <w:tcPr>
            <w:tcW w:w="1086" w:type="dxa"/>
            <w:tcBorders>
              <w:top w:val="single" w:color="auto" w:sz="8" w:space="0"/>
            </w:tcBorders>
            <w:shd w:val="clear" w:color="auto" w:fill="auto"/>
            <w:vAlign w:val="center"/>
          </w:tcPr>
          <w:p>
            <w:pPr>
              <w:pStyle w:val="190"/>
            </w:pPr>
            <w:r>
              <w:rPr>
                <w:rFonts w:hint="eastAsia" w:hAnsi="宋体" w:cs="宋体"/>
                <w:szCs w:val="18"/>
                <w:shd w:val="clear" w:color="auto" w:fill="FFFFFF"/>
              </w:rPr>
              <w:t>√</w:t>
            </w:r>
          </w:p>
        </w:tc>
        <w:tc>
          <w:tcPr>
            <w:tcW w:w="1047" w:type="dxa"/>
            <w:tcBorders>
              <w:top w:val="single" w:color="auto" w:sz="8" w:space="0"/>
            </w:tcBorders>
            <w:shd w:val="clear" w:color="auto" w:fill="auto"/>
            <w:vAlign w:val="center"/>
          </w:tcPr>
          <w:p>
            <w:pPr>
              <w:pStyle w:val="190"/>
            </w:pPr>
            <w:r>
              <w:rPr>
                <w:rFonts w:hint="eastAsia" w:hAnsi="宋体" w:cs="宋体"/>
                <w:szCs w:val="18"/>
                <w:shd w:val="clear" w:color="auto" w:fill="FFFFFF"/>
              </w:rPr>
              <w:t>√</w:t>
            </w:r>
          </w:p>
        </w:tc>
        <w:tc>
          <w:tcPr>
            <w:tcW w:w="749" w:type="dxa"/>
            <w:tcBorders>
              <w:top w:val="single" w:color="auto" w:sz="8" w:space="0"/>
            </w:tcBorders>
            <w:shd w:val="clear" w:color="auto" w:fill="auto"/>
            <w:vAlign w:val="center"/>
          </w:tcPr>
          <w:p>
            <w:pPr>
              <w:pStyle w:val="190"/>
            </w:pPr>
            <w:r>
              <w:rPr>
                <w:rFonts w:hint="eastAsia" w:hAnsi="宋体" w:cs="宋体"/>
                <w:szCs w:val="18"/>
                <w:shd w:val="clear" w:color="auto" w:fill="FFFFFF"/>
              </w:rPr>
              <w:t>0.2分</w:t>
            </w:r>
          </w:p>
        </w:tc>
        <w:tc>
          <w:tcPr>
            <w:tcW w:w="1119" w:type="dxa"/>
            <w:vMerge w:val="restart"/>
            <w:tcBorders>
              <w:top w:val="single" w:color="auto" w:sz="8" w:space="0"/>
            </w:tcBorders>
            <w:shd w:val="clear" w:color="auto" w:fill="auto"/>
            <w:vAlign w:val="center"/>
          </w:tcPr>
          <w:p>
            <w:pPr>
              <w:pStyle w:val="190"/>
            </w:pPr>
            <w:r>
              <w:rPr>
                <w:rFonts w:hint="eastAsia"/>
              </w:rPr>
              <w:t>提供公司组织架构文件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rPr>
                <w:rFonts w:hint="eastAsia" w:hAnsi="宋体" w:cs="宋体"/>
                <w:szCs w:val="18"/>
                <w:shd w:val="clear" w:color="auto" w:fill="FFFFFF"/>
              </w:rPr>
              <w:t>综合管理部门</w:t>
            </w:r>
          </w:p>
        </w:tc>
        <w:tc>
          <w:tcPr>
            <w:tcW w:w="1289" w:type="dxa"/>
            <w:shd w:val="clear" w:color="auto" w:fill="auto"/>
            <w:vAlign w:val="center"/>
          </w:tcPr>
          <w:p>
            <w:pPr>
              <w:pStyle w:val="190"/>
            </w:pPr>
            <w:r>
              <w:rPr>
                <w:rFonts w:hint="eastAsia" w:hAnsi="宋体" w:cs="宋体"/>
                <w:szCs w:val="18"/>
                <w:shd w:val="clear" w:color="auto" w:fill="FFFFFF"/>
              </w:rPr>
              <w:t>√</w:t>
            </w:r>
          </w:p>
        </w:tc>
        <w:tc>
          <w:tcPr>
            <w:tcW w:w="1086" w:type="dxa"/>
            <w:shd w:val="clear" w:color="auto" w:fill="auto"/>
            <w:vAlign w:val="center"/>
          </w:tcPr>
          <w:p>
            <w:pPr>
              <w:pStyle w:val="190"/>
            </w:pPr>
            <w:r>
              <w:rPr>
                <w:rFonts w:hint="eastAsia" w:hAnsi="宋体" w:cs="宋体"/>
                <w:szCs w:val="18"/>
                <w:shd w:val="clear" w:color="auto" w:fill="FFFFFF"/>
              </w:rPr>
              <w:t>√</w:t>
            </w:r>
          </w:p>
        </w:tc>
        <w:tc>
          <w:tcPr>
            <w:tcW w:w="1047" w:type="dxa"/>
            <w:shd w:val="clear" w:color="auto" w:fill="auto"/>
            <w:vAlign w:val="center"/>
          </w:tcPr>
          <w:p>
            <w:pPr>
              <w:pStyle w:val="190"/>
            </w:pPr>
            <w:r>
              <w:rPr>
                <w:rFonts w:hint="eastAsia" w:hAnsi="宋体" w:cs="宋体"/>
                <w:szCs w:val="18"/>
                <w:shd w:val="clear" w:color="auto" w:fill="FFFFFF"/>
              </w:rPr>
              <w:t>√</w:t>
            </w:r>
          </w:p>
        </w:tc>
        <w:tc>
          <w:tcPr>
            <w:tcW w:w="749" w:type="dxa"/>
            <w:shd w:val="clear" w:color="auto" w:fill="auto"/>
            <w:vAlign w:val="center"/>
          </w:tcPr>
          <w:p>
            <w:pPr>
              <w:pStyle w:val="190"/>
            </w:pPr>
            <w:r>
              <w:rPr>
                <w:rFonts w:hint="eastAsia" w:hAnsi="宋体" w:cs="宋体"/>
                <w:szCs w:val="18"/>
                <w:shd w:val="clear" w:color="auto" w:fill="FFFFFF"/>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rPr>
                <w:rFonts w:hint="eastAsia" w:hAnsi="宋体" w:cs="宋体"/>
                <w:szCs w:val="18"/>
                <w:shd w:val="clear" w:color="auto" w:fill="FFFFFF"/>
              </w:rPr>
              <w:t>培训部门/战训部门</w:t>
            </w:r>
          </w:p>
        </w:tc>
        <w:tc>
          <w:tcPr>
            <w:tcW w:w="1289" w:type="dxa"/>
            <w:shd w:val="clear" w:color="auto" w:fill="auto"/>
            <w:vAlign w:val="center"/>
          </w:tcPr>
          <w:p>
            <w:pPr>
              <w:pStyle w:val="190"/>
            </w:pPr>
            <w:r>
              <w:rPr>
                <w:rFonts w:hint="eastAsia" w:hAnsi="宋体" w:cs="宋体"/>
                <w:szCs w:val="18"/>
                <w:shd w:val="clear" w:color="auto" w:fill="FFFFFF"/>
              </w:rPr>
              <w:t>√</w:t>
            </w:r>
          </w:p>
        </w:tc>
        <w:tc>
          <w:tcPr>
            <w:tcW w:w="1086" w:type="dxa"/>
            <w:shd w:val="clear" w:color="auto" w:fill="auto"/>
            <w:vAlign w:val="center"/>
          </w:tcPr>
          <w:p>
            <w:pPr>
              <w:pStyle w:val="190"/>
            </w:pPr>
            <w:r>
              <w:rPr>
                <w:rFonts w:hint="eastAsia" w:hAnsi="宋体" w:cs="宋体"/>
                <w:szCs w:val="18"/>
                <w:shd w:val="clear" w:color="auto" w:fill="FFFFFF"/>
              </w:rPr>
              <w:t>√</w:t>
            </w:r>
          </w:p>
        </w:tc>
        <w:tc>
          <w:tcPr>
            <w:tcW w:w="1047" w:type="dxa"/>
            <w:shd w:val="clear" w:color="auto" w:fill="auto"/>
            <w:vAlign w:val="center"/>
          </w:tcPr>
          <w:p>
            <w:pPr>
              <w:pStyle w:val="190"/>
            </w:pPr>
            <w:r>
              <w:rPr>
                <w:rFonts w:hint="eastAsia" w:hAnsi="宋体" w:cs="宋体"/>
                <w:szCs w:val="18"/>
                <w:shd w:val="clear" w:color="auto" w:fill="FFFFFF"/>
              </w:rPr>
              <w:t>√</w:t>
            </w:r>
          </w:p>
        </w:tc>
        <w:tc>
          <w:tcPr>
            <w:tcW w:w="749" w:type="dxa"/>
            <w:shd w:val="clear" w:color="auto" w:fill="auto"/>
            <w:vAlign w:val="center"/>
          </w:tcPr>
          <w:p>
            <w:pPr>
              <w:pStyle w:val="190"/>
            </w:pPr>
            <w:r>
              <w:rPr>
                <w:rFonts w:hint="eastAsia" w:hAnsi="宋体" w:cs="宋体"/>
                <w:szCs w:val="18"/>
                <w:shd w:val="clear" w:color="auto" w:fill="FFFFFF"/>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rPr>
                <w:rFonts w:hint="eastAsia" w:hAnsi="宋体" w:cs="宋体"/>
                <w:szCs w:val="18"/>
                <w:shd w:val="clear" w:color="auto" w:fill="FFFFFF"/>
              </w:rPr>
              <w:t>行政部门/装备管理部门</w:t>
            </w:r>
          </w:p>
        </w:tc>
        <w:tc>
          <w:tcPr>
            <w:tcW w:w="1289" w:type="dxa"/>
            <w:shd w:val="clear" w:color="auto" w:fill="auto"/>
            <w:vAlign w:val="center"/>
          </w:tcPr>
          <w:p>
            <w:pPr>
              <w:pStyle w:val="190"/>
            </w:pPr>
            <w:r>
              <w:rPr>
                <w:rFonts w:hint="eastAsia" w:hAnsi="宋体" w:cs="宋体"/>
                <w:szCs w:val="18"/>
                <w:shd w:val="clear" w:color="auto" w:fill="FFFFFF"/>
              </w:rPr>
              <w:t>√</w:t>
            </w:r>
          </w:p>
        </w:tc>
        <w:tc>
          <w:tcPr>
            <w:tcW w:w="1086" w:type="dxa"/>
            <w:shd w:val="clear" w:color="auto" w:fill="auto"/>
            <w:vAlign w:val="center"/>
          </w:tcPr>
          <w:p>
            <w:pPr>
              <w:pStyle w:val="190"/>
            </w:pPr>
            <w:r>
              <w:rPr>
                <w:rFonts w:hint="eastAsia" w:hAnsi="宋体" w:cs="宋体"/>
                <w:szCs w:val="18"/>
                <w:shd w:val="clear" w:color="auto" w:fill="FFFFFF"/>
              </w:rPr>
              <w:t>√</w:t>
            </w:r>
          </w:p>
        </w:tc>
        <w:tc>
          <w:tcPr>
            <w:tcW w:w="1047" w:type="dxa"/>
            <w:shd w:val="clear" w:color="auto" w:fill="auto"/>
            <w:vAlign w:val="center"/>
          </w:tcPr>
          <w:p>
            <w:pPr>
              <w:pStyle w:val="190"/>
            </w:pPr>
            <w:r>
              <w:rPr>
                <w:rFonts w:hint="eastAsia" w:hAnsi="宋体" w:cs="宋体"/>
                <w:szCs w:val="18"/>
                <w:shd w:val="clear" w:color="auto" w:fill="FFFFFF"/>
              </w:rPr>
              <w:t>√</w:t>
            </w:r>
          </w:p>
        </w:tc>
        <w:tc>
          <w:tcPr>
            <w:tcW w:w="749" w:type="dxa"/>
            <w:shd w:val="clear" w:color="auto" w:fill="auto"/>
            <w:vAlign w:val="center"/>
          </w:tcPr>
          <w:p>
            <w:pPr>
              <w:pStyle w:val="190"/>
            </w:pPr>
            <w:r>
              <w:rPr>
                <w:rFonts w:hint="eastAsia"/>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财务部门</w:t>
            </w:r>
          </w:p>
        </w:tc>
        <w:tc>
          <w:tcPr>
            <w:tcW w:w="1289" w:type="dxa"/>
            <w:shd w:val="clear" w:color="auto" w:fill="auto"/>
            <w:vAlign w:val="center"/>
          </w:tcPr>
          <w:p>
            <w:pPr>
              <w:pStyle w:val="190"/>
            </w:pPr>
            <w:r>
              <w:rPr>
                <w:rFonts w:hint="eastAsia" w:hAnsi="宋体" w:cs="宋体"/>
                <w:szCs w:val="18"/>
                <w:shd w:val="clear" w:color="auto" w:fill="FFFFFF"/>
              </w:rPr>
              <w:t>√</w:t>
            </w:r>
          </w:p>
        </w:tc>
        <w:tc>
          <w:tcPr>
            <w:tcW w:w="1086" w:type="dxa"/>
            <w:shd w:val="clear" w:color="auto" w:fill="auto"/>
            <w:vAlign w:val="center"/>
          </w:tcPr>
          <w:p>
            <w:pPr>
              <w:pStyle w:val="190"/>
            </w:pPr>
            <w:r>
              <w:rPr>
                <w:rFonts w:hint="eastAsia" w:hAnsi="宋体" w:cs="宋体"/>
                <w:szCs w:val="18"/>
                <w:shd w:val="clear" w:color="auto" w:fill="FFFFFF"/>
              </w:rPr>
              <w:t>√</w:t>
            </w:r>
          </w:p>
        </w:tc>
        <w:tc>
          <w:tcPr>
            <w:tcW w:w="1047" w:type="dxa"/>
            <w:shd w:val="clear" w:color="auto" w:fill="auto"/>
            <w:vAlign w:val="center"/>
          </w:tcPr>
          <w:p>
            <w:pPr>
              <w:pStyle w:val="190"/>
            </w:pPr>
            <w:r>
              <w:rPr>
                <w:rFonts w:hint="eastAsia" w:hAnsi="宋体" w:cs="宋体"/>
                <w:szCs w:val="18"/>
                <w:shd w:val="clear" w:color="auto" w:fill="FFFFFF"/>
              </w:rPr>
              <w:t>√</w:t>
            </w:r>
          </w:p>
        </w:tc>
        <w:tc>
          <w:tcPr>
            <w:tcW w:w="749" w:type="dxa"/>
            <w:shd w:val="clear" w:color="auto" w:fill="auto"/>
            <w:vAlign w:val="center"/>
          </w:tcPr>
          <w:p>
            <w:pPr>
              <w:pStyle w:val="190"/>
            </w:pPr>
            <w:r>
              <w:rPr>
                <w:rFonts w:hint="eastAsia"/>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rPr>
                <w:rFonts w:hint="eastAsia" w:hAnsi="宋体" w:cs="宋体"/>
                <w:szCs w:val="18"/>
                <w:shd w:val="clear" w:color="auto" w:fill="FFFFFF"/>
              </w:rPr>
              <w:t>支队（大队）</w:t>
            </w:r>
          </w:p>
        </w:tc>
        <w:tc>
          <w:tcPr>
            <w:tcW w:w="1289" w:type="dxa"/>
            <w:shd w:val="clear" w:color="auto" w:fill="auto"/>
            <w:vAlign w:val="center"/>
          </w:tcPr>
          <w:p>
            <w:pPr>
              <w:pStyle w:val="190"/>
            </w:pPr>
            <w:r>
              <w:rPr>
                <w:rFonts w:hint="eastAsia"/>
                <w:szCs w:val="18"/>
              </w:rPr>
              <w:t>≥1个</w:t>
            </w:r>
          </w:p>
        </w:tc>
        <w:tc>
          <w:tcPr>
            <w:tcW w:w="1086" w:type="dxa"/>
            <w:shd w:val="clear" w:color="auto" w:fill="auto"/>
            <w:vAlign w:val="center"/>
          </w:tcPr>
          <w:p>
            <w:pPr>
              <w:pStyle w:val="190"/>
            </w:pPr>
            <w:r>
              <w:rPr>
                <w:rFonts w:hint="eastAsia"/>
                <w:szCs w:val="18"/>
              </w:rPr>
              <w:t>≥1个</w:t>
            </w:r>
          </w:p>
        </w:tc>
        <w:tc>
          <w:tcPr>
            <w:tcW w:w="1047" w:type="dxa"/>
            <w:shd w:val="clear" w:color="auto" w:fill="auto"/>
            <w:vAlign w:val="center"/>
          </w:tcPr>
          <w:p>
            <w:pPr>
              <w:pStyle w:val="190"/>
            </w:pPr>
            <w:r>
              <w:rPr>
                <w:rFonts w:hint="eastAsia"/>
                <w:szCs w:val="18"/>
              </w:rPr>
              <w:t>≥1个</w:t>
            </w:r>
          </w:p>
        </w:tc>
        <w:tc>
          <w:tcPr>
            <w:tcW w:w="749" w:type="dxa"/>
            <w:shd w:val="clear" w:color="auto" w:fill="auto"/>
            <w:vAlign w:val="center"/>
          </w:tcPr>
          <w:p>
            <w:pPr>
              <w:pStyle w:val="190"/>
            </w:pPr>
            <w:r>
              <w:rPr>
                <w:rFonts w:hint="eastAsia" w:hAnsi="宋体" w:cs="宋体"/>
                <w:szCs w:val="18"/>
                <w:shd w:val="clear" w:color="auto" w:fill="FFFFFF"/>
              </w:rPr>
              <w:t>0.2分</w:t>
            </w:r>
          </w:p>
        </w:tc>
        <w:tc>
          <w:tcPr>
            <w:tcW w:w="1119" w:type="dxa"/>
            <w:shd w:val="clear" w:color="auto" w:fill="auto"/>
            <w:vAlign w:val="center"/>
          </w:tcPr>
          <w:p>
            <w:pPr>
              <w:pStyle w:val="190"/>
            </w:pPr>
            <w:r>
              <w:rPr>
                <w:rFonts w:hint="eastAsia"/>
              </w:rPr>
              <w:t>战斗员200人以上的设立支队，1个支队内设2个以上大队；50人-200人设立大队。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cs="宋体"/>
                <w:szCs w:val="18"/>
                <w:shd w:val="clear" w:color="auto" w:fill="FFFFFF"/>
              </w:rPr>
            </w:pPr>
            <w:r>
              <w:rPr>
                <w:rFonts w:hint="eastAsia" w:hAnsi="宋体" w:cs="宋体"/>
                <w:szCs w:val="18"/>
                <w:shd w:val="clear" w:color="auto" w:fill="FFFFFF"/>
              </w:rPr>
              <w:t>中队/班组</w:t>
            </w:r>
          </w:p>
        </w:tc>
        <w:tc>
          <w:tcPr>
            <w:tcW w:w="1289" w:type="dxa"/>
            <w:shd w:val="clear" w:color="auto" w:fill="auto"/>
            <w:vAlign w:val="center"/>
          </w:tcPr>
          <w:p>
            <w:pPr>
              <w:pStyle w:val="190"/>
            </w:pPr>
            <w:r>
              <w:rPr>
                <w:rFonts w:hint="eastAsia"/>
                <w:szCs w:val="18"/>
              </w:rPr>
              <w:t>≥2个中队</w:t>
            </w:r>
            <w:r>
              <w:rPr>
                <w:rFonts w:hint="eastAsia" w:hAnsi="宋体" w:cs="宋体"/>
                <w:szCs w:val="18"/>
                <w:shd w:val="clear" w:color="auto" w:fill="FFFFFF"/>
              </w:rPr>
              <w:t>/4个班组</w:t>
            </w:r>
          </w:p>
        </w:tc>
        <w:tc>
          <w:tcPr>
            <w:tcW w:w="1086" w:type="dxa"/>
            <w:shd w:val="clear" w:color="auto" w:fill="auto"/>
            <w:vAlign w:val="center"/>
          </w:tcPr>
          <w:p>
            <w:pPr>
              <w:pStyle w:val="190"/>
            </w:pPr>
            <w:r>
              <w:rPr>
                <w:rFonts w:hint="eastAsia"/>
                <w:szCs w:val="18"/>
              </w:rPr>
              <w:t>≥2个中队</w:t>
            </w:r>
            <w:r>
              <w:rPr>
                <w:rFonts w:hint="eastAsia" w:hAnsi="宋体" w:cs="宋体"/>
                <w:szCs w:val="18"/>
                <w:shd w:val="clear" w:color="auto" w:fill="FFFFFF"/>
              </w:rPr>
              <w:t>/4个班组</w:t>
            </w:r>
          </w:p>
        </w:tc>
        <w:tc>
          <w:tcPr>
            <w:tcW w:w="1047" w:type="dxa"/>
            <w:shd w:val="clear" w:color="auto" w:fill="auto"/>
            <w:vAlign w:val="center"/>
          </w:tcPr>
          <w:p>
            <w:pPr>
              <w:pStyle w:val="190"/>
            </w:pPr>
            <w:r>
              <w:rPr>
                <w:rFonts w:hint="eastAsia"/>
                <w:szCs w:val="18"/>
              </w:rPr>
              <w:t>≥2个中队</w:t>
            </w:r>
            <w:r>
              <w:rPr>
                <w:rFonts w:hint="eastAsia" w:hAnsi="宋体" w:cs="宋体"/>
                <w:szCs w:val="18"/>
                <w:shd w:val="clear" w:color="auto" w:fill="FFFFFF"/>
              </w:rPr>
              <w:t>/4个班组</w:t>
            </w:r>
          </w:p>
        </w:tc>
        <w:tc>
          <w:tcPr>
            <w:tcW w:w="749" w:type="dxa"/>
            <w:shd w:val="clear" w:color="auto" w:fill="auto"/>
            <w:vAlign w:val="center"/>
          </w:tcPr>
          <w:p>
            <w:pPr>
              <w:pStyle w:val="190"/>
              <w:rPr>
                <w:rFonts w:hAnsi="宋体" w:cs="宋体"/>
                <w:szCs w:val="18"/>
                <w:shd w:val="clear" w:color="auto" w:fill="FFFFFF"/>
              </w:rPr>
            </w:pPr>
            <w:r>
              <w:rPr>
                <w:rFonts w:hint="eastAsia"/>
              </w:rPr>
              <w:t>0.2分</w:t>
            </w:r>
          </w:p>
        </w:tc>
        <w:tc>
          <w:tcPr>
            <w:tcW w:w="1119" w:type="dxa"/>
            <w:shd w:val="clear" w:color="auto" w:fill="auto"/>
            <w:vAlign w:val="center"/>
          </w:tcPr>
          <w:p>
            <w:pPr>
              <w:pStyle w:val="190"/>
            </w:pPr>
            <w:r>
              <w:rPr>
                <w:rFonts w:hint="eastAsia"/>
              </w:rPr>
              <w:t>战斗员50人以下设立中队，1个大队内设2个以上中队；中队内设2个以上班组，每个班组配备4名以上战斗员。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shd w:val="clear" w:color="auto" w:fill="auto"/>
            <w:vAlign w:val="center"/>
          </w:tcPr>
          <w:p>
            <w:pPr>
              <w:pStyle w:val="190"/>
            </w:pPr>
            <w:r>
              <w:rPr>
                <w:rFonts w:hint="eastAsia" w:hAnsi="宋体"/>
                <w:szCs w:val="18"/>
              </w:rPr>
              <w:t>岗位职责</w:t>
            </w:r>
          </w:p>
        </w:tc>
        <w:tc>
          <w:tcPr>
            <w:tcW w:w="1266" w:type="dxa"/>
            <w:shd w:val="clear" w:color="auto" w:fill="auto"/>
            <w:vAlign w:val="center"/>
          </w:tcPr>
          <w:p>
            <w:pPr>
              <w:pStyle w:val="190"/>
            </w:pPr>
            <w:r>
              <w:rPr>
                <w:rFonts w:hint="eastAsia"/>
              </w:rPr>
              <w:t>岗位职责</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0.5分</w:t>
            </w:r>
          </w:p>
        </w:tc>
        <w:tc>
          <w:tcPr>
            <w:tcW w:w="1119" w:type="dxa"/>
            <w:shd w:val="clear" w:color="auto" w:fill="auto"/>
            <w:vAlign w:val="center"/>
          </w:tcPr>
          <w:p>
            <w:pPr>
              <w:pStyle w:val="190"/>
            </w:pPr>
            <w:r>
              <w:rPr>
                <w:rFonts w:hint="eastAsia"/>
              </w:rPr>
              <w:t>提供岗位</w:t>
            </w:r>
          </w:p>
          <w:p>
            <w:pPr>
              <w:pStyle w:val="190"/>
            </w:pPr>
            <w:r>
              <w:rPr>
                <w:rFonts w:hint="eastAsia"/>
              </w:rPr>
              <w:t>职责文件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restart"/>
            <w:shd w:val="clear" w:color="auto" w:fill="auto"/>
            <w:vAlign w:val="center"/>
          </w:tcPr>
          <w:p>
            <w:pPr>
              <w:pStyle w:val="190"/>
              <w:rPr>
                <w:rFonts w:hAnsi="宋体"/>
                <w:szCs w:val="18"/>
              </w:rPr>
            </w:pPr>
            <w:r>
              <w:rPr>
                <w:rFonts w:hint="eastAsia" w:hAnsi="宋体"/>
                <w:szCs w:val="18"/>
              </w:rPr>
              <w:t>管理制度</w:t>
            </w:r>
          </w:p>
          <w:p>
            <w:pPr>
              <w:pStyle w:val="190"/>
            </w:pPr>
          </w:p>
        </w:tc>
        <w:tc>
          <w:tcPr>
            <w:tcW w:w="1266" w:type="dxa"/>
            <w:shd w:val="clear" w:color="auto" w:fill="auto"/>
            <w:vAlign w:val="center"/>
          </w:tcPr>
          <w:p>
            <w:pPr>
              <w:pStyle w:val="190"/>
            </w:pPr>
            <w:r>
              <w:rPr>
                <w:rFonts w:hint="eastAsia" w:hAnsi="宋体"/>
                <w:szCs w:val="18"/>
              </w:rPr>
              <w:t>人力资源管理制度</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restart"/>
            <w:shd w:val="clear" w:color="auto" w:fill="auto"/>
            <w:vAlign w:val="center"/>
          </w:tcPr>
          <w:p>
            <w:pPr>
              <w:pStyle w:val="190"/>
            </w:pPr>
            <w:r>
              <w:rPr>
                <w:rFonts w:hint="eastAsia"/>
              </w:rPr>
              <w:t>提供管理制度文件（汇编）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rPr>
                <w:rFonts w:hint="eastAsia" w:hAnsi="宋体"/>
                <w:szCs w:val="18"/>
              </w:rPr>
              <w:t>保密制度</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rPr>
                <w:rFonts w:hint="eastAsia" w:hAnsi="宋体"/>
                <w:szCs w:val="18"/>
              </w:rPr>
              <w:t>安全管理制度</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rPr>
                <w:rFonts w:hint="eastAsia" w:hAnsi="宋体"/>
                <w:szCs w:val="18"/>
              </w:rPr>
              <w:t>培训制度</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rPr>
                <w:rFonts w:hint="eastAsia" w:hAnsi="宋体"/>
                <w:szCs w:val="18"/>
              </w:rPr>
              <w:t>档案管理制度</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0.1分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rPr>
                <w:rFonts w:hint="eastAsia" w:hAnsi="宋体"/>
                <w:szCs w:val="18"/>
              </w:rPr>
              <w:t>劳保服装管理制度</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0.1分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rPr>
                <w:rFonts w:hint="eastAsia" w:hAnsi="宋体"/>
                <w:szCs w:val="18"/>
              </w:rPr>
              <w:t>财务管理制度</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0.1分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rPr>
                <w:rFonts w:hint="eastAsia" w:hAnsi="宋体"/>
                <w:szCs w:val="18"/>
              </w:rPr>
              <w:t>工作考核制度</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rPr>
                <w:rFonts w:hint="eastAsia" w:hAnsi="宋体"/>
                <w:szCs w:val="18"/>
              </w:rPr>
              <w:t>员工奖惩制度</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rPr>
                <w:rFonts w:hint="eastAsia" w:hAnsi="宋体"/>
                <w:szCs w:val="18"/>
              </w:rPr>
              <w:t>劳动纪律制度</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restart"/>
            <w:shd w:val="clear" w:color="auto" w:fill="auto"/>
            <w:vAlign w:val="center"/>
          </w:tcPr>
          <w:p>
            <w:pPr>
              <w:pStyle w:val="190"/>
              <w:rPr>
                <w:rFonts w:hAnsi="宋体"/>
                <w:szCs w:val="18"/>
              </w:rPr>
            </w:pPr>
            <w:r>
              <w:rPr>
                <w:rFonts w:hint="eastAsia" w:hAnsi="宋体"/>
                <w:szCs w:val="18"/>
              </w:rPr>
              <w:t>管理台账记录</w:t>
            </w:r>
          </w:p>
          <w:p>
            <w:pPr>
              <w:pStyle w:val="190"/>
            </w:pPr>
          </w:p>
        </w:tc>
        <w:tc>
          <w:tcPr>
            <w:tcW w:w="1266" w:type="dxa"/>
            <w:shd w:val="clear" w:color="auto" w:fill="auto"/>
            <w:vAlign w:val="center"/>
          </w:tcPr>
          <w:p>
            <w:pPr>
              <w:pStyle w:val="190"/>
              <w:rPr>
                <w:rFonts w:hAnsi="宋体"/>
                <w:szCs w:val="18"/>
              </w:rPr>
            </w:pPr>
            <w:r>
              <w:rPr>
                <w:rFonts w:hint="eastAsia" w:hAnsi="宋体"/>
                <w:szCs w:val="18"/>
              </w:rPr>
              <w:t>执勤战备记录</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restart"/>
            <w:shd w:val="clear" w:color="auto" w:fill="auto"/>
            <w:vAlign w:val="center"/>
          </w:tcPr>
          <w:p>
            <w:pPr>
              <w:pStyle w:val="190"/>
            </w:pPr>
            <w:r>
              <w:rPr>
                <w:rFonts w:hint="eastAsia"/>
              </w:rPr>
              <w:t>提供管理</w:t>
            </w:r>
          </w:p>
          <w:p>
            <w:pPr>
              <w:pStyle w:val="190"/>
            </w:pPr>
            <w:r>
              <w:rPr>
                <w:rFonts w:hint="eastAsia"/>
              </w:rPr>
              <w:t>台账资料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rPr>
                <w:rFonts w:hint="eastAsia" w:hAnsi="宋体"/>
                <w:szCs w:val="18"/>
              </w:rPr>
              <w:t>各类会议记录</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rPr>
                <w:rFonts w:hint="eastAsia" w:hAnsi="宋体"/>
                <w:szCs w:val="18"/>
              </w:rPr>
              <w:t>车辆设备器材运行检查记录</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rPr>
                <w:rFonts w:hint="eastAsia" w:hAnsi="宋体"/>
                <w:szCs w:val="18"/>
              </w:rPr>
              <w:t>车辆设备维修保养记录</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t>演习演练战评记录</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t>消防技能训练记录</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t>消防理论学习记录</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t>应急救援记录</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t>火警调度室交接班记录</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4" w:hRule="atLeast"/>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t>消防调度室设备运行记录</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t>消防监护记录</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t>劳动纪律检查记录</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0.2分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48" w:hRule="atLeast"/>
          <w:jc w:val="center"/>
        </w:trPr>
        <w:tc>
          <w:tcPr>
            <w:tcW w:w="1047" w:type="dxa"/>
            <w:vMerge w:val="restart"/>
            <w:shd w:val="clear" w:color="auto" w:fill="auto"/>
            <w:vAlign w:val="center"/>
          </w:tcPr>
          <w:p>
            <w:pPr>
              <w:pStyle w:val="190"/>
              <w:rPr>
                <w:rFonts w:hAnsi="宋体"/>
                <w:szCs w:val="18"/>
              </w:rPr>
            </w:pPr>
          </w:p>
          <w:p>
            <w:pPr>
              <w:pStyle w:val="190"/>
              <w:rPr>
                <w:rFonts w:hAnsi="宋体"/>
                <w:szCs w:val="18"/>
              </w:rPr>
            </w:pPr>
            <w:r>
              <w:rPr>
                <w:rFonts w:hint="eastAsia" w:hAnsi="宋体"/>
                <w:szCs w:val="18"/>
              </w:rPr>
              <w:t>培训训练能力</w:t>
            </w:r>
          </w:p>
          <w:p>
            <w:pPr>
              <w:pStyle w:val="190"/>
              <w:rPr>
                <w:rFonts w:hAnsi="宋体"/>
                <w:szCs w:val="18"/>
              </w:rPr>
            </w:pPr>
          </w:p>
        </w:tc>
        <w:tc>
          <w:tcPr>
            <w:tcW w:w="867" w:type="dxa"/>
            <w:vMerge w:val="restart"/>
            <w:shd w:val="clear" w:color="auto" w:fill="auto"/>
            <w:vAlign w:val="center"/>
          </w:tcPr>
          <w:p>
            <w:pPr>
              <w:pStyle w:val="190"/>
            </w:pPr>
            <w:r>
              <w:rPr>
                <w:rFonts w:hint="eastAsia" w:hAnsi="宋体"/>
                <w:szCs w:val="18"/>
              </w:rPr>
              <w:t>训练计划</w:t>
            </w:r>
          </w:p>
        </w:tc>
        <w:tc>
          <w:tcPr>
            <w:tcW w:w="1266" w:type="dxa"/>
            <w:shd w:val="clear" w:color="auto" w:fill="auto"/>
            <w:vAlign w:val="center"/>
          </w:tcPr>
          <w:p>
            <w:pPr>
              <w:pStyle w:val="190"/>
            </w:pPr>
            <w:r>
              <w:rPr>
                <w:rFonts w:hint="eastAsia" w:hAnsi="宋体"/>
                <w:szCs w:val="18"/>
              </w:rPr>
              <w:t>队列训练</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0.1分</w:t>
            </w:r>
          </w:p>
        </w:tc>
        <w:tc>
          <w:tcPr>
            <w:tcW w:w="1119" w:type="dxa"/>
            <w:vMerge w:val="restart"/>
            <w:shd w:val="clear" w:color="auto" w:fill="auto"/>
            <w:vAlign w:val="center"/>
          </w:tcPr>
          <w:p>
            <w:pPr>
              <w:pStyle w:val="190"/>
            </w:pPr>
            <w:r>
              <w:rPr>
                <w:rFonts w:hint="eastAsia"/>
              </w:rPr>
              <w:t>提供计划</w:t>
            </w:r>
          </w:p>
          <w:p>
            <w:pPr>
              <w:pStyle w:val="190"/>
            </w:pPr>
            <w:r>
              <w:rPr>
                <w:rFonts w:hint="eastAsia"/>
              </w:rPr>
              <w:t>文件资料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rPr>
                <w:rFonts w:hint="eastAsia" w:hAnsi="宋体"/>
                <w:szCs w:val="18"/>
              </w:rPr>
              <w:t>理论培训</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0.1分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rPr>
                <w:rFonts w:hint="eastAsia" w:hAnsi="宋体"/>
                <w:szCs w:val="18"/>
              </w:rPr>
              <w:t>技能培训</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0.1分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rPr>
                <w:rFonts w:hint="eastAsia" w:hAnsi="宋体"/>
                <w:szCs w:val="18"/>
              </w:rPr>
              <w:t>体能训练</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0.1分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rPr>
                <w:rFonts w:hint="eastAsia" w:hAnsi="宋体"/>
                <w:szCs w:val="18"/>
              </w:rPr>
              <w:t>应急演练</w:t>
            </w:r>
          </w:p>
        </w:tc>
        <w:tc>
          <w:tcPr>
            <w:tcW w:w="1289" w:type="dxa"/>
            <w:shd w:val="clear" w:color="auto" w:fill="auto"/>
            <w:vAlign w:val="center"/>
          </w:tcPr>
          <w:p>
            <w:pPr>
              <w:pStyle w:val="190"/>
            </w:pPr>
            <w:r>
              <w:rPr>
                <w:rFonts w:hint="eastAsia" w:hAnsi="宋体"/>
                <w:szCs w:val="18"/>
              </w:rPr>
              <w:t>√</w:t>
            </w:r>
          </w:p>
        </w:tc>
        <w:tc>
          <w:tcPr>
            <w:tcW w:w="1086" w:type="dxa"/>
            <w:shd w:val="clear" w:color="auto" w:fill="auto"/>
            <w:vAlign w:val="center"/>
          </w:tcPr>
          <w:p>
            <w:pPr>
              <w:pStyle w:val="190"/>
            </w:pPr>
            <w:r>
              <w:rPr>
                <w:rFonts w:hint="eastAsia" w:hAnsi="宋体"/>
                <w:szCs w:val="18"/>
              </w:rPr>
              <w:t>√</w:t>
            </w:r>
          </w:p>
        </w:tc>
        <w:tc>
          <w:tcPr>
            <w:tcW w:w="1047" w:type="dxa"/>
            <w:shd w:val="clear" w:color="auto" w:fill="auto"/>
            <w:vAlign w:val="center"/>
          </w:tcPr>
          <w:p>
            <w:pPr>
              <w:pStyle w:val="190"/>
            </w:pPr>
            <w:r>
              <w:rPr>
                <w:rFonts w:hint="eastAsia" w:hAnsi="宋体"/>
                <w:szCs w:val="18"/>
              </w:rPr>
              <w:t>√</w:t>
            </w:r>
          </w:p>
        </w:tc>
        <w:tc>
          <w:tcPr>
            <w:tcW w:w="749" w:type="dxa"/>
            <w:shd w:val="clear" w:color="auto" w:fill="auto"/>
            <w:vAlign w:val="center"/>
          </w:tcPr>
          <w:p>
            <w:pPr>
              <w:pStyle w:val="190"/>
            </w:pPr>
            <w:r>
              <w:rPr>
                <w:rFonts w:hint="eastAsia" w:hAnsi="宋体"/>
                <w:szCs w:val="18"/>
              </w:rPr>
              <w:t>0.1分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restart"/>
            <w:shd w:val="clear" w:color="auto" w:fill="auto"/>
            <w:vAlign w:val="center"/>
          </w:tcPr>
          <w:p>
            <w:pPr>
              <w:pStyle w:val="190"/>
            </w:pPr>
            <w:r>
              <w:rPr>
                <w:rFonts w:hint="eastAsia"/>
              </w:rPr>
              <w:t>队伍训练能力考核</w:t>
            </w:r>
          </w:p>
          <w:p>
            <w:pPr>
              <w:pStyle w:val="190"/>
            </w:pPr>
          </w:p>
        </w:tc>
        <w:tc>
          <w:tcPr>
            <w:tcW w:w="1266" w:type="dxa"/>
            <w:shd w:val="clear" w:color="auto" w:fill="auto"/>
            <w:vAlign w:val="center"/>
          </w:tcPr>
          <w:p>
            <w:pPr>
              <w:pStyle w:val="190"/>
              <w:rPr>
                <w:rFonts w:hAnsi="宋体"/>
                <w:szCs w:val="18"/>
              </w:rPr>
            </w:pPr>
            <w:r>
              <w:rPr>
                <w:rFonts w:hint="eastAsia" w:hAnsi="宋体"/>
                <w:szCs w:val="18"/>
              </w:rPr>
              <w:t>理论考核</w:t>
            </w:r>
          </w:p>
        </w:tc>
        <w:tc>
          <w:tcPr>
            <w:tcW w:w="1289" w:type="dxa"/>
            <w:shd w:val="clear" w:color="auto" w:fill="auto"/>
            <w:vAlign w:val="center"/>
          </w:tcPr>
          <w:p>
            <w:pPr>
              <w:pStyle w:val="190"/>
              <w:rPr>
                <w:rFonts w:hAnsi="宋体"/>
                <w:szCs w:val="18"/>
              </w:rPr>
            </w:pPr>
            <w:r>
              <w:rPr>
                <w:rFonts w:hint="eastAsia" w:hAnsi="宋体"/>
                <w:szCs w:val="18"/>
              </w:rPr>
              <w:t>优秀率≥30%、良好率≥50%、合格率≥95%</w:t>
            </w:r>
          </w:p>
        </w:tc>
        <w:tc>
          <w:tcPr>
            <w:tcW w:w="1086" w:type="dxa"/>
            <w:shd w:val="clear" w:color="auto" w:fill="auto"/>
            <w:vAlign w:val="center"/>
          </w:tcPr>
          <w:p>
            <w:pPr>
              <w:pStyle w:val="190"/>
              <w:rPr>
                <w:rFonts w:hAnsi="宋体"/>
                <w:szCs w:val="18"/>
              </w:rPr>
            </w:pPr>
            <w:r>
              <w:rPr>
                <w:rFonts w:hint="eastAsia" w:hAnsi="宋体"/>
                <w:szCs w:val="18"/>
              </w:rPr>
              <w:t>优秀率≥20%、良好率≥40%、合格率≥90%</w:t>
            </w:r>
          </w:p>
        </w:tc>
        <w:tc>
          <w:tcPr>
            <w:tcW w:w="1047" w:type="dxa"/>
            <w:shd w:val="clear" w:color="auto" w:fill="auto"/>
            <w:vAlign w:val="center"/>
          </w:tcPr>
          <w:p>
            <w:pPr>
              <w:pStyle w:val="190"/>
              <w:rPr>
                <w:rFonts w:hAnsi="宋体"/>
                <w:szCs w:val="18"/>
              </w:rPr>
            </w:pPr>
            <w:r>
              <w:rPr>
                <w:rFonts w:hint="eastAsia" w:hAnsi="宋体"/>
                <w:szCs w:val="18"/>
              </w:rPr>
              <w:t>优秀率≥10%、良好率≥30%、合格率≥85%</w:t>
            </w:r>
          </w:p>
        </w:tc>
        <w:tc>
          <w:tcPr>
            <w:tcW w:w="749" w:type="dxa"/>
            <w:shd w:val="clear" w:color="auto" w:fill="auto"/>
            <w:vAlign w:val="center"/>
          </w:tcPr>
          <w:p>
            <w:pPr>
              <w:pStyle w:val="190"/>
              <w:rPr>
                <w:rFonts w:hAnsi="宋体"/>
                <w:szCs w:val="18"/>
              </w:rPr>
            </w:pPr>
            <w:r>
              <w:rPr>
                <w:rFonts w:hint="eastAsia" w:hAnsi="宋体"/>
                <w:szCs w:val="18"/>
              </w:rPr>
              <w:t>1分</w:t>
            </w:r>
          </w:p>
        </w:tc>
        <w:tc>
          <w:tcPr>
            <w:tcW w:w="1119" w:type="dxa"/>
            <w:vMerge w:val="restart"/>
            <w:shd w:val="clear" w:color="auto" w:fill="auto"/>
            <w:vAlign w:val="center"/>
          </w:tcPr>
          <w:p>
            <w:pPr>
              <w:pStyle w:val="190"/>
            </w:pPr>
            <w:r>
              <w:rPr>
                <w:rFonts w:hint="eastAsia"/>
              </w:rPr>
              <w:t>考核标准见附录，可现场抽测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rPr>
                <w:rFonts w:hint="eastAsia" w:hAnsi="宋体"/>
                <w:szCs w:val="18"/>
              </w:rPr>
              <w:t>体能考核</w:t>
            </w:r>
          </w:p>
        </w:tc>
        <w:tc>
          <w:tcPr>
            <w:tcW w:w="1289" w:type="dxa"/>
            <w:shd w:val="clear" w:color="auto" w:fill="auto"/>
            <w:vAlign w:val="center"/>
          </w:tcPr>
          <w:p>
            <w:pPr>
              <w:pStyle w:val="190"/>
              <w:rPr>
                <w:rFonts w:hAnsi="宋体"/>
                <w:szCs w:val="18"/>
              </w:rPr>
            </w:pPr>
            <w:r>
              <w:rPr>
                <w:rFonts w:hint="eastAsia" w:hAnsi="宋体"/>
                <w:szCs w:val="18"/>
              </w:rPr>
              <w:t>优秀率≥30%、良好率≥50%、合格率≥95%</w:t>
            </w:r>
          </w:p>
        </w:tc>
        <w:tc>
          <w:tcPr>
            <w:tcW w:w="1086" w:type="dxa"/>
            <w:shd w:val="clear" w:color="auto" w:fill="auto"/>
            <w:vAlign w:val="center"/>
          </w:tcPr>
          <w:p>
            <w:pPr>
              <w:pStyle w:val="190"/>
              <w:rPr>
                <w:rFonts w:hAnsi="宋体"/>
                <w:szCs w:val="18"/>
              </w:rPr>
            </w:pPr>
            <w:r>
              <w:rPr>
                <w:rFonts w:hint="eastAsia" w:hAnsi="宋体"/>
                <w:szCs w:val="18"/>
              </w:rPr>
              <w:t>优秀率≥20%、良好率≥40%、合格率≥90%</w:t>
            </w:r>
          </w:p>
        </w:tc>
        <w:tc>
          <w:tcPr>
            <w:tcW w:w="1047" w:type="dxa"/>
            <w:shd w:val="clear" w:color="auto" w:fill="auto"/>
            <w:vAlign w:val="center"/>
          </w:tcPr>
          <w:p>
            <w:pPr>
              <w:pStyle w:val="190"/>
              <w:rPr>
                <w:rFonts w:hAnsi="宋体"/>
                <w:szCs w:val="18"/>
              </w:rPr>
            </w:pPr>
            <w:r>
              <w:rPr>
                <w:rFonts w:hint="eastAsia" w:hAnsi="宋体"/>
                <w:szCs w:val="18"/>
              </w:rPr>
              <w:t>优秀率≥10%、良好率≥30%、合格率≥85%</w:t>
            </w:r>
          </w:p>
        </w:tc>
        <w:tc>
          <w:tcPr>
            <w:tcW w:w="749" w:type="dxa"/>
            <w:shd w:val="clear" w:color="auto" w:fill="auto"/>
            <w:vAlign w:val="center"/>
          </w:tcPr>
          <w:p>
            <w:pPr>
              <w:pStyle w:val="190"/>
              <w:rPr>
                <w:rFonts w:hAnsi="宋体"/>
                <w:szCs w:val="18"/>
              </w:rPr>
            </w:pPr>
            <w:r>
              <w:rPr>
                <w:rFonts w:hint="eastAsia" w:hAnsi="宋体"/>
                <w:szCs w:val="18"/>
              </w:rPr>
              <w:t>1分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rPr>
                <w:rFonts w:hint="eastAsia" w:hAnsi="宋体"/>
                <w:szCs w:val="18"/>
              </w:rPr>
              <w:t>技能考核</w:t>
            </w:r>
          </w:p>
        </w:tc>
        <w:tc>
          <w:tcPr>
            <w:tcW w:w="1289" w:type="dxa"/>
            <w:shd w:val="clear" w:color="auto" w:fill="auto"/>
            <w:vAlign w:val="center"/>
          </w:tcPr>
          <w:p>
            <w:pPr>
              <w:pStyle w:val="190"/>
              <w:rPr>
                <w:rFonts w:hAnsi="宋体"/>
                <w:szCs w:val="18"/>
              </w:rPr>
            </w:pPr>
            <w:r>
              <w:rPr>
                <w:rFonts w:hint="eastAsia" w:hAnsi="宋体"/>
                <w:szCs w:val="18"/>
              </w:rPr>
              <w:t>优秀率≥30%、良好率≥50%、合格率≥95%</w:t>
            </w:r>
          </w:p>
        </w:tc>
        <w:tc>
          <w:tcPr>
            <w:tcW w:w="1086" w:type="dxa"/>
            <w:shd w:val="clear" w:color="auto" w:fill="auto"/>
            <w:vAlign w:val="center"/>
          </w:tcPr>
          <w:p>
            <w:pPr>
              <w:pStyle w:val="190"/>
              <w:rPr>
                <w:rFonts w:hAnsi="宋体"/>
                <w:szCs w:val="18"/>
              </w:rPr>
            </w:pPr>
            <w:r>
              <w:rPr>
                <w:rFonts w:hint="eastAsia" w:hAnsi="宋体"/>
                <w:szCs w:val="18"/>
              </w:rPr>
              <w:t>优秀率≥20%、良好率≥40%、合格率≥90%</w:t>
            </w:r>
          </w:p>
        </w:tc>
        <w:tc>
          <w:tcPr>
            <w:tcW w:w="1047" w:type="dxa"/>
            <w:shd w:val="clear" w:color="auto" w:fill="auto"/>
            <w:vAlign w:val="center"/>
          </w:tcPr>
          <w:p>
            <w:pPr>
              <w:pStyle w:val="190"/>
              <w:rPr>
                <w:rFonts w:hAnsi="宋体"/>
                <w:szCs w:val="18"/>
              </w:rPr>
            </w:pPr>
            <w:r>
              <w:rPr>
                <w:rFonts w:hint="eastAsia" w:hAnsi="宋体"/>
                <w:szCs w:val="18"/>
              </w:rPr>
              <w:t>优秀率≥10%、良好率≥30%、合格率≥85%</w:t>
            </w:r>
          </w:p>
        </w:tc>
        <w:tc>
          <w:tcPr>
            <w:tcW w:w="749" w:type="dxa"/>
            <w:shd w:val="clear" w:color="auto" w:fill="auto"/>
            <w:vAlign w:val="center"/>
          </w:tcPr>
          <w:p>
            <w:pPr>
              <w:pStyle w:val="190"/>
              <w:rPr>
                <w:rFonts w:hAnsi="宋体"/>
                <w:szCs w:val="18"/>
              </w:rPr>
            </w:pPr>
            <w:r>
              <w:rPr>
                <w:rFonts w:hint="eastAsia" w:hAnsi="宋体"/>
                <w:szCs w:val="18"/>
              </w:rPr>
              <w:t>1分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rPr>
                <w:rFonts w:hint="eastAsia" w:hAnsi="宋体"/>
                <w:szCs w:val="18"/>
              </w:rPr>
              <w:t>实操考核</w:t>
            </w:r>
          </w:p>
          <w:p>
            <w:pPr>
              <w:pStyle w:val="190"/>
              <w:rPr>
                <w:rFonts w:hAnsi="宋体"/>
                <w:szCs w:val="18"/>
              </w:rPr>
            </w:pPr>
            <w:r>
              <w:rPr>
                <w:rFonts w:hint="eastAsia" w:hAnsi="宋体"/>
                <w:szCs w:val="18"/>
              </w:rPr>
              <w:t>（含破拆堵漏）</w:t>
            </w:r>
          </w:p>
        </w:tc>
        <w:tc>
          <w:tcPr>
            <w:tcW w:w="1289" w:type="dxa"/>
            <w:shd w:val="clear" w:color="auto" w:fill="auto"/>
            <w:vAlign w:val="center"/>
          </w:tcPr>
          <w:p>
            <w:pPr>
              <w:pStyle w:val="190"/>
              <w:rPr>
                <w:rFonts w:hAnsi="宋体"/>
                <w:szCs w:val="18"/>
              </w:rPr>
            </w:pPr>
            <w:r>
              <w:rPr>
                <w:rFonts w:hint="eastAsia" w:hAnsi="宋体"/>
                <w:szCs w:val="18"/>
              </w:rPr>
              <w:t>优秀率≥30%、良好率≥50%、合格率≥95%</w:t>
            </w:r>
          </w:p>
        </w:tc>
        <w:tc>
          <w:tcPr>
            <w:tcW w:w="1086" w:type="dxa"/>
            <w:shd w:val="clear" w:color="auto" w:fill="auto"/>
            <w:vAlign w:val="center"/>
          </w:tcPr>
          <w:p>
            <w:pPr>
              <w:pStyle w:val="190"/>
              <w:rPr>
                <w:rFonts w:hAnsi="宋体"/>
                <w:szCs w:val="18"/>
              </w:rPr>
            </w:pPr>
            <w:r>
              <w:rPr>
                <w:rFonts w:hint="eastAsia" w:hAnsi="宋体"/>
                <w:szCs w:val="18"/>
              </w:rPr>
              <w:t>优秀率≥20%、良好率≥40%、合格率≥90%</w:t>
            </w:r>
          </w:p>
        </w:tc>
        <w:tc>
          <w:tcPr>
            <w:tcW w:w="1047" w:type="dxa"/>
            <w:shd w:val="clear" w:color="auto" w:fill="auto"/>
            <w:vAlign w:val="center"/>
          </w:tcPr>
          <w:p>
            <w:pPr>
              <w:pStyle w:val="190"/>
              <w:rPr>
                <w:rFonts w:hAnsi="宋体"/>
                <w:szCs w:val="18"/>
              </w:rPr>
            </w:pPr>
            <w:r>
              <w:rPr>
                <w:rFonts w:hint="eastAsia" w:hAnsi="宋体"/>
                <w:szCs w:val="18"/>
              </w:rPr>
              <w:t>优秀率≥10%、良好率≥30%、合格率≥85%</w:t>
            </w:r>
          </w:p>
        </w:tc>
        <w:tc>
          <w:tcPr>
            <w:tcW w:w="749" w:type="dxa"/>
            <w:shd w:val="clear" w:color="auto" w:fill="auto"/>
            <w:vAlign w:val="center"/>
          </w:tcPr>
          <w:p>
            <w:pPr>
              <w:pStyle w:val="190"/>
              <w:rPr>
                <w:rFonts w:hAnsi="宋体"/>
                <w:szCs w:val="18"/>
              </w:rPr>
            </w:pPr>
            <w:r>
              <w:rPr>
                <w:rFonts w:hint="eastAsia" w:hAnsi="宋体"/>
                <w:szCs w:val="18"/>
              </w:rPr>
              <w:t>1分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rPr>
                <w:rFonts w:hAnsi="宋体"/>
                <w:szCs w:val="18"/>
              </w:rPr>
            </w:pPr>
            <w:r>
              <w:rPr>
                <w:rFonts w:hint="eastAsia" w:hAnsi="宋体"/>
                <w:szCs w:val="18"/>
              </w:rPr>
              <w:t>队列考核</w:t>
            </w:r>
          </w:p>
        </w:tc>
        <w:tc>
          <w:tcPr>
            <w:tcW w:w="1289" w:type="dxa"/>
            <w:shd w:val="clear" w:color="auto" w:fill="auto"/>
            <w:vAlign w:val="center"/>
          </w:tcPr>
          <w:p>
            <w:pPr>
              <w:pStyle w:val="190"/>
              <w:rPr>
                <w:rFonts w:hAnsi="宋体"/>
                <w:szCs w:val="18"/>
              </w:rPr>
            </w:pPr>
            <w:r>
              <w:rPr>
                <w:rFonts w:hint="eastAsia" w:hAnsi="宋体"/>
                <w:szCs w:val="18"/>
              </w:rPr>
              <w:t>合格率≥95%</w:t>
            </w:r>
          </w:p>
        </w:tc>
        <w:tc>
          <w:tcPr>
            <w:tcW w:w="1086" w:type="dxa"/>
            <w:shd w:val="clear" w:color="auto" w:fill="auto"/>
            <w:vAlign w:val="center"/>
          </w:tcPr>
          <w:p>
            <w:pPr>
              <w:pStyle w:val="190"/>
              <w:rPr>
                <w:rFonts w:hAnsi="宋体"/>
                <w:szCs w:val="18"/>
              </w:rPr>
            </w:pPr>
            <w:r>
              <w:rPr>
                <w:rFonts w:hint="eastAsia" w:hAnsi="宋体"/>
                <w:szCs w:val="18"/>
              </w:rPr>
              <w:t>合格率≥90%</w:t>
            </w:r>
          </w:p>
        </w:tc>
        <w:tc>
          <w:tcPr>
            <w:tcW w:w="1047" w:type="dxa"/>
            <w:shd w:val="clear" w:color="auto" w:fill="auto"/>
            <w:vAlign w:val="center"/>
          </w:tcPr>
          <w:p>
            <w:pPr>
              <w:pStyle w:val="190"/>
              <w:rPr>
                <w:rFonts w:hAnsi="宋体"/>
                <w:szCs w:val="18"/>
              </w:rPr>
            </w:pPr>
            <w:r>
              <w:rPr>
                <w:rFonts w:hint="eastAsia" w:hAnsi="宋体"/>
                <w:szCs w:val="18"/>
              </w:rPr>
              <w:t>合格率≥85%</w:t>
            </w:r>
          </w:p>
        </w:tc>
        <w:tc>
          <w:tcPr>
            <w:tcW w:w="749" w:type="dxa"/>
            <w:shd w:val="clear" w:color="auto" w:fill="auto"/>
            <w:vAlign w:val="center"/>
          </w:tcPr>
          <w:p>
            <w:pPr>
              <w:pStyle w:val="190"/>
              <w:rPr>
                <w:rFonts w:hAnsi="宋体"/>
                <w:szCs w:val="18"/>
              </w:rPr>
            </w:pPr>
            <w:r>
              <w:rPr>
                <w:rFonts w:hint="eastAsia" w:hAnsi="宋体"/>
                <w:szCs w:val="18"/>
              </w:rPr>
              <w:t>1分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restart"/>
            <w:shd w:val="clear" w:color="auto" w:fill="auto"/>
            <w:vAlign w:val="center"/>
          </w:tcPr>
          <w:p>
            <w:pPr>
              <w:pStyle w:val="190"/>
            </w:pPr>
            <w:r>
              <w:rPr>
                <w:rFonts w:hint="eastAsia" w:hAnsi="宋体"/>
                <w:szCs w:val="18"/>
              </w:rPr>
              <w:t>参加业务比武竞赛</w:t>
            </w:r>
          </w:p>
        </w:tc>
        <w:tc>
          <w:tcPr>
            <w:tcW w:w="1266" w:type="dxa"/>
            <w:shd w:val="clear" w:color="auto" w:fill="auto"/>
            <w:vAlign w:val="center"/>
          </w:tcPr>
          <w:p>
            <w:pPr>
              <w:pStyle w:val="190"/>
            </w:pPr>
            <w:r>
              <w:rPr>
                <w:rFonts w:hint="eastAsia" w:hAnsi="宋体"/>
                <w:szCs w:val="18"/>
              </w:rPr>
              <w:t>参加县级以下（含企业）组织的竞赛活动</w:t>
            </w:r>
          </w:p>
        </w:tc>
        <w:tc>
          <w:tcPr>
            <w:tcW w:w="1289" w:type="dxa"/>
            <w:shd w:val="clear" w:color="auto" w:fill="auto"/>
            <w:vAlign w:val="center"/>
          </w:tcPr>
          <w:p>
            <w:pPr>
              <w:pStyle w:val="190"/>
            </w:pPr>
            <w:r>
              <w:rPr>
                <w:rFonts w:hint="eastAsia" w:hAnsi="宋体"/>
                <w:szCs w:val="18"/>
              </w:rPr>
              <w:t>次数≥1</w:t>
            </w:r>
          </w:p>
        </w:tc>
        <w:tc>
          <w:tcPr>
            <w:tcW w:w="1086" w:type="dxa"/>
            <w:shd w:val="clear" w:color="auto" w:fill="auto"/>
            <w:vAlign w:val="center"/>
          </w:tcPr>
          <w:p>
            <w:pPr>
              <w:pStyle w:val="190"/>
            </w:pPr>
            <w:r>
              <w:rPr>
                <w:rFonts w:hint="eastAsia" w:hAnsi="宋体"/>
                <w:szCs w:val="18"/>
              </w:rPr>
              <w:t>次数≥1</w:t>
            </w:r>
          </w:p>
        </w:tc>
        <w:tc>
          <w:tcPr>
            <w:tcW w:w="1047" w:type="dxa"/>
            <w:shd w:val="clear" w:color="auto" w:fill="auto"/>
            <w:vAlign w:val="center"/>
          </w:tcPr>
          <w:p>
            <w:pPr>
              <w:pStyle w:val="190"/>
            </w:pPr>
            <w:r>
              <w:rPr>
                <w:rFonts w:hint="eastAsia" w:hAnsi="宋体"/>
                <w:szCs w:val="18"/>
              </w:rPr>
              <w:t>次数≥1</w:t>
            </w:r>
          </w:p>
        </w:tc>
        <w:tc>
          <w:tcPr>
            <w:tcW w:w="749" w:type="dxa"/>
            <w:shd w:val="clear" w:color="auto" w:fill="auto"/>
            <w:vAlign w:val="center"/>
          </w:tcPr>
          <w:p>
            <w:pPr>
              <w:pStyle w:val="190"/>
            </w:pPr>
            <w:r>
              <w:rPr>
                <w:rFonts w:hint="eastAsia" w:hAnsi="宋体"/>
                <w:szCs w:val="18"/>
              </w:rPr>
              <w:t>0.5分</w:t>
            </w:r>
          </w:p>
        </w:tc>
        <w:tc>
          <w:tcPr>
            <w:tcW w:w="1119" w:type="dxa"/>
            <w:vMerge w:val="restart"/>
            <w:shd w:val="clear" w:color="auto" w:fill="auto"/>
            <w:vAlign w:val="center"/>
          </w:tcPr>
          <w:p>
            <w:pPr>
              <w:pStyle w:val="190"/>
            </w:pPr>
            <w:r>
              <w:rPr>
                <w:rFonts w:hint="eastAsia"/>
              </w:rPr>
              <w:t>提供参赛</w:t>
            </w:r>
          </w:p>
          <w:p>
            <w:pPr>
              <w:pStyle w:val="190"/>
            </w:pPr>
            <w:r>
              <w:rPr>
                <w:rFonts w:hint="eastAsia"/>
              </w:rPr>
              <w:t>证明资料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vMerge w:val="continue"/>
            <w:shd w:val="clear" w:color="auto" w:fill="auto"/>
            <w:vAlign w:val="center"/>
          </w:tcPr>
          <w:p>
            <w:pPr>
              <w:pStyle w:val="190"/>
            </w:pPr>
          </w:p>
        </w:tc>
        <w:tc>
          <w:tcPr>
            <w:tcW w:w="1266" w:type="dxa"/>
            <w:shd w:val="clear" w:color="auto" w:fill="auto"/>
            <w:vAlign w:val="center"/>
          </w:tcPr>
          <w:p>
            <w:pPr>
              <w:pStyle w:val="190"/>
            </w:pPr>
            <w:r>
              <w:rPr>
                <w:rFonts w:hint="eastAsia" w:hAnsi="宋体"/>
                <w:szCs w:val="18"/>
              </w:rPr>
              <w:t>参加设区市级以上组织的竞赛活动</w:t>
            </w:r>
          </w:p>
        </w:tc>
        <w:tc>
          <w:tcPr>
            <w:tcW w:w="1289" w:type="dxa"/>
            <w:shd w:val="clear" w:color="auto" w:fill="auto"/>
            <w:vAlign w:val="center"/>
          </w:tcPr>
          <w:p>
            <w:pPr>
              <w:pStyle w:val="190"/>
            </w:pPr>
            <w:r>
              <w:rPr>
                <w:rFonts w:hint="eastAsia" w:hAnsi="宋体"/>
                <w:szCs w:val="18"/>
              </w:rPr>
              <w:t>次数≥1</w:t>
            </w:r>
          </w:p>
        </w:tc>
        <w:tc>
          <w:tcPr>
            <w:tcW w:w="1086" w:type="dxa"/>
            <w:shd w:val="clear" w:color="auto" w:fill="auto"/>
            <w:vAlign w:val="center"/>
          </w:tcPr>
          <w:p>
            <w:pPr>
              <w:pStyle w:val="190"/>
            </w:pPr>
            <w:r>
              <w:rPr>
                <w:rFonts w:hint="eastAsia" w:hAnsi="宋体"/>
                <w:szCs w:val="18"/>
              </w:rPr>
              <w:t>次数≥1</w:t>
            </w:r>
          </w:p>
        </w:tc>
        <w:tc>
          <w:tcPr>
            <w:tcW w:w="1047" w:type="dxa"/>
            <w:shd w:val="clear" w:color="auto" w:fill="auto"/>
            <w:vAlign w:val="center"/>
          </w:tcPr>
          <w:p>
            <w:pPr>
              <w:pStyle w:val="190"/>
            </w:pPr>
            <w:r>
              <w:rPr>
                <w:rFonts w:hint="eastAsia" w:hAnsi="宋体"/>
                <w:szCs w:val="18"/>
              </w:rPr>
              <w:t>次数≥1</w:t>
            </w:r>
          </w:p>
        </w:tc>
        <w:tc>
          <w:tcPr>
            <w:tcW w:w="749" w:type="dxa"/>
            <w:shd w:val="clear" w:color="auto" w:fill="auto"/>
            <w:vAlign w:val="center"/>
          </w:tcPr>
          <w:p>
            <w:pPr>
              <w:pStyle w:val="190"/>
            </w:pPr>
            <w:r>
              <w:rPr>
                <w:rFonts w:hint="eastAsia" w:hAnsi="宋体"/>
                <w:szCs w:val="18"/>
              </w:rPr>
              <w:t>1分</w:t>
            </w:r>
          </w:p>
        </w:tc>
        <w:tc>
          <w:tcPr>
            <w:tcW w:w="1119"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restart"/>
            <w:shd w:val="clear" w:color="auto" w:fill="auto"/>
            <w:vAlign w:val="center"/>
          </w:tcPr>
          <w:p>
            <w:pPr>
              <w:pStyle w:val="190"/>
              <w:rPr>
                <w:rFonts w:hAnsi="宋体"/>
                <w:szCs w:val="18"/>
              </w:rPr>
            </w:pPr>
            <w:r>
              <w:rPr>
                <w:rFonts w:hint="eastAsia" w:hAnsi="宋体"/>
                <w:szCs w:val="18"/>
              </w:rPr>
              <w:t>获奖</w:t>
            </w:r>
          </w:p>
          <w:p>
            <w:pPr>
              <w:pStyle w:val="190"/>
              <w:rPr>
                <w:rFonts w:hAnsi="宋体"/>
                <w:szCs w:val="18"/>
              </w:rPr>
            </w:pPr>
          </w:p>
        </w:tc>
        <w:tc>
          <w:tcPr>
            <w:tcW w:w="867" w:type="dxa"/>
            <w:shd w:val="clear" w:color="auto" w:fill="auto"/>
            <w:vAlign w:val="center"/>
          </w:tcPr>
          <w:p>
            <w:pPr>
              <w:pStyle w:val="190"/>
            </w:pPr>
            <w:r>
              <w:rPr>
                <w:rFonts w:hint="eastAsia" w:hAnsi="宋体"/>
                <w:szCs w:val="18"/>
              </w:rPr>
              <w:t>机构获奖</w:t>
            </w:r>
          </w:p>
        </w:tc>
        <w:tc>
          <w:tcPr>
            <w:tcW w:w="1266" w:type="dxa"/>
            <w:shd w:val="clear" w:color="auto" w:fill="auto"/>
            <w:vAlign w:val="center"/>
          </w:tcPr>
          <w:p>
            <w:pPr>
              <w:pStyle w:val="190"/>
              <w:rPr>
                <w:rFonts w:hAnsi="宋体"/>
                <w:szCs w:val="18"/>
              </w:rPr>
            </w:pPr>
            <w:r>
              <w:rPr>
                <w:rFonts w:hint="eastAsia" w:hAnsi="宋体"/>
                <w:szCs w:val="18"/>
              </w:rPr>
              <w:t>/</w:t>
            </w:r>
          </w:p>
        </w:tc>
        <w:tc>
          <w:tcPr>
            <w:tcW w:w="1289" w:type="dxa"/>
            <w:shd w:val="clear" w:color="auto" w:fill="auto"/>
            <w:vAlign w:val="center"/>
          </w:tcPr>
          <w:p>
            <w:pPr>
              <w:pStyle w:val="190"/>
              <w:rPr>
                <w:rFonts w:hAnsi="宋体"/>
                <w:szCs w:val="18"/>
              </w:rPr>
            </w:pPr>
            <w:r>
              <w:rPr>
                <w:rFonts w:hint="eastAsia" w:hAnsi="宋体"/>
                <w:szCs w:val="18"/>
              </w:rPr>
              <w:t>省级以上3个（次）以上</w:t>
            </w:r>
          </w:p>
        </w:tc>
        <w:tc>
          <w:tcPr>
            <w:tcW w:w="1086" w:type="dxa"/>
            <w:shd w:val="clear" w:color="auto" w:fill="auto"/>
            <w:vAlign w:val="center"/>
          </w:tcPr>
          <w:p>
            <w:pPr>
              <w:pStyle w:val="190"/>
              <w:rPr>
                <w:rFonts w:hAnsi="宋体"/>
                <w:szCs w:val="18"/>
              </w:rPr>
            </w:pPr>
            <w:r>
              <w:rPr>
                <w:rFonts w:hint="eastAsia" w:hAnsi="宋体"/>
                <w:szCs w:val="18"/>
              </w:rPr>
              <w:t>设区市级以上3个（次）以上</w:t>
            </w:r>
          </w:p>
        </w:tc>
        <w:tc>
          <w:tcPr>
            <w:tcW w:w="1047" w:type="dxa"/>
            <w:shd w:val="clear" w:color="auto" w:fill="auto"/>
            <w:vAlign w:val="center"/>
          </w:tcPr>
          <w:p>
            <w:pPr>
              <w:pStyle w:val="190"/>
              <w:rPr>
                <w:rFonts w:hAnsi="宋体"/>
                <w:szCs w:val="18"/>
              </w:rPr>
            </w:pPr>
            <w:r>
              <w:rPr>
                <w:rFonts w:hint="eastAsia" w:hAnsi="宋体"/>
                <w:szCs w:val="18"/>
              </w:rPr>
              <w:t>县级以上3个（次）以上</w:t>
            </w:r>
          </w:p>
        </w:tc>
        <w:tc>
          <w:tcPr>
            <w:tcW w:w="749" w:type="dxa"/>
            <w:shd w:val="clear" w:color="auto" w:fill="auto"/>
            <w:vAlign w:val="center"/>
          </w:tcPr>
          <w:p>
            <w:pPr>
              <w:pStyle w:val="190"/>
            </w:pPr>
            <w:r>
              <w:rPr>
                <w:rFonts w:hint="eastAsia" w:hAnsi="宋体"/>
                <w:szCs w:val="18"/>
              </w:rPr>
              <w:t>2分</w:t>
            </w:r>
          </w:p>
        </w:tc>
        <w:tc>
          <w:tcPr>
            <w:tcW w:w="1119" w:type="dxa"/>
            <w:vMerge w:val="restart"/>
            <w:shd w:val="clear" w:color="auto" w:fill="auto"/>
            <w:vAlign w:val="center"/>
          </w:tcPr>
          <w:p>
            <w:pPr>
              <w:pStyle w:val="190"/>
            </w:pPr>
            <w:r>
              <w:rPr>
                <w:rFonts w:hint="eastAsia"/>
              </w:rPr>
              <w:t>提供获奖证书（牌匾）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47" w:type="dxa"/>
            <w:vMerge w:val="continue"/>
            <w:shd w:val="clear" w:color="auto" w:fill="auto"/>
            <w:vAlign w:val="center"/>
          </w:tcPr>
          <w:p>
            <w:pPr>
              <w:pStyle w:val="190"/>
            </w:pPr>
          </w:p>
        </w:tc>
        <w:tc>
          <w:tcPr>
            <w:tcW w:w="867" w:type="dxa"/>
            <w:shd w:val="clear" w:color="auto" w:fill="auto"/>
            <w:vAlign w:val="center"/>
          </w:tcPr>
          <w:p>
            <w:pPr>
              <w:pStyle w:val="190"/>
            </w:pPr>
            <w:r>
              <w:rPr>
                <w:rFonts w:hint="eastAsia" w:hAnsi="宋体"/>
                <w:szCs w:val="18"/>
              </w:rPr>
              <w:t>员工获奖</w:t>
            </w:r>
          </w:p>
        </w:tc>
        <w:tc>
          <w:tcPr>
            <w:tcW w:w="1266" w:type="dxa"/>
            <w:shd w:val="clear" w:color="auto" w:fill="auto"/>
            <w:vAlign w:val="center"/>
          </w:tcPr>
          <w:p>
            <w:pPr>
              <w:pStyle w:val="190"/>
              <w:rPr>
                <w:rFonts w:hAnsi="宋体"/>
                <w:szCs w:val="18"/>
              </w:rPr>
            </w:pPr>
            <w:r>
              <w:rPr>
                <w:rFonts w:hint="eastAsia" w:hAnsi="宋体"/>
                <w:szCs w:val="18"/>
              </w:rPr>
              <w:t>/</w:t>
            </w:r>
          </w:p>
        </w:tc>
        <w:tc>
          <w:tcPr>
            <w:tcW w:w="1289" w:type="dxa"/>
            <w:shd w:val="clear" w:color="auto" w:fill="auto"/>
            <w:vAlign w:val="center"/>
          </w:tcPr>
          <w:p>
            <w:pPr>
              <w:pStyle w:val="190"/>
              <w:rPr>
                <w:rFonts w:hAnsi="宋体"/>
                <w:szCs w:val="18"/>
              </w:rPr>
            </w:pPr>
            <w:r>
              <w:rPr>
                <w:rFonts w:hint="eastAsia" w:hAnsi="宋体"/>
                <w:szCs w:val="18"/>
              </w:rPr>
              <w:t>省级以上3人（次）以上</w:t>
            </w:r>
          </w:p>
        </w:tc>
        <w:tc>
          <w:tcPr>
            <w:tcW w:w="1086" w:type="dxa"/>
            <w:shd w:val="clear" w:color="auto" w:fill="auto"/>
            <w:vAlign w:val="center"/>
          </w:tcPr>
          <w:p>
            <w:pPr>
              <w:pStyle w:val="190"/>
              <w:rPr>
                <w:rFonts w:hAnsi="宋体"/>
                <w:szCs w:val="18"/>
              </w:rPr>
            </w:pPr>
            <w:r>
              <w:rPr>
                <w:rFonts w:hint="eastAsia" w:hAnsi="宋体"/>
                <w:szCs w:val="18"/>
              </w:rPr>
              <w:t>设区市级以上3个（次）以上</w:t>
            </w:r>
          </w:p>
        </w:tc>
        <w:tc>
          <w:tcPr>
            <w:tcW w:w="1047" w:type="dxa"/>
            <w:shd w:val="clear" w:color="auto" w:fill="auto"/>
            <w:vAlign w:val="center"/>
          </w:tcPr>
          <w:p>
            <w:pPr>
              <w:pStyle w:val="190"/>
              <w:rPr>
                <w:rFonts w:hAnsi="宋体"/>
                <w:szCs w:val="18"/>
              </w:rPr>
            </w:pPr>
            <w:r>
              <w:rPr>
                <w:rFonts w:hint="eastAsia" w:hAnsi="宋体"/>
                <w:szCs w:val="18"/>
              </w:rPr>
              <w:t>县级以上3个（次）以上</w:t>
            </w:r>
          </w:p>
        </w:tc>
        <w:tc>
          <w:tcPr>
            <w:tcW w:w="749" w:type="dxa"/>
            <w:shd w:val="clear" w:color="auto" w:fill="auto"/>
            <w:vAlign w:val="center"/>
          </w:tcPr>
          <w:p>
            <w:pPr>
              <w:pStyle w:val="190"/>
            </w:pPr>
            <w:r>
              <w:rPr>
                <w:rFonts w:hint="eastAsia" w:hAnsi="宋体"/>
                <w:szCs w:val="18"/>
              </w:rPr>
              <w:t>1分</w:t>
            </w:r>
          </w:p>
        </w:tc>
        <w:tc>
          <w:tcPr>
            <w:tcW w:w="1119" w:type="dxa"/>
            <w:vMerge w:val="continue"/>
            <w:shd w:val="clear" w:color="auto" w:fill="auto"/>
            <w:vAlign w:val="center"/>
          </w:tcPr>
          <w:p>
            <w:pPr>
              <w:pStyle w:val="190"/>
            </w:pPr>
          </w:p>
        </w:tc>
      </w:tr>
    </w:tbl>
    <w:p>
      <w:pPr>
        <w:pStyle w:val="90"/>
        <w:spacing w:before="120" w:after="120"/>
      </w:pPr>
      <w:bookmarkStart w:id="79" w:name="_Toc155616716"/>
      <w:r>
        <w:rPr>
          <w:rFonts w:hint="eastAsia"/>
        </w:rPr>
        <w:t>专业救援能力单元静态评估指标体系与取值规则</w:t>
      </w:r>
      <w:bookmarkEnd w:id="79"/>
    </w:p>
    <w:p>
      <w:pPr>
        <w:pStyle w:val="68"/>
        <w:ind w:firstLine="420"/>
      </w:pPr>
      <w:r>
        <w:rPr>
          <w:rFonts w:hint="eastAsia"/>
        </w:rPr>
        <w:t>专业救援能力单元静态评估表见B.3</w:t>
      </w:r>
    </w:p>
    <w:p>
      <w:pPr>
        <w:pStyle w:val="89"/>
        <w:spacing w:before="120" w:after="120"/>
      </w:pPr>
      <w:r>
        <w:rPr>
          <w:rFonts w:hint="eastAsia"/>
        </w:rPr>
        <w:t>专业救援能力单元静态评估表</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54"/>
        <w:gridCol w:w="900"/>
        <w:gridCol w:w="1550"/>
        <w:gridCol w:w="1134"/>
        <w:gridCol w:w="1145"/>
        <w:gridCol w:w="933"/>
        <w:gridCol w:w="934"/>
        <w:gridCol w:w="9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54" w:type="dxa"/>
            <w:tcBorders>
              <w:top w:val="single" w:color="auto" w:sz="8" w:space="0"/>
              <w:bottom w:val="single" w:color="auto" w:sz="8" w:space="0"/>
            </w:tcBorders>
            <w:shd w:val="clear" w:color="auto" w:fill="auto"/>
            <w:vAlign w:val="center"/>
          </w:tcPr>
          <w:p>
            <w:pPr>
              <w:pStyle w:val="190"/>
            </w:pPr>
            <w:r>
              <w:rPr>
                <w:rFonts w:hint="eastAsia" w:hAnsi="宋体"/>
                <w:szCs w:val="18"/>
              </w:rPr>
              <w:t>评估</w:t>
            </w:r>
            <w:r>
              <w:rPr>
                <w:rFonts w:hint="eastAsia"/>
              </w:rPr>
              <w:t>指标</w:t>
            </w:r>
          </w:p>
        </w:tc>
        <w:tc>
          <w:tcPr>
            <w:tcW w:w="2450" w:type="dxa"/>
            <w:gridSpan w:val="2"/>
            <w:tcBorders>
              <w:top w:val="single" w:color="auto" w:sz="8" w:space="0"/>
              <w:bottom w:val="single" w:color="auto" w:sz="8" w:space="0"/>
            </w:tcBorders>
            <w:shd w:val="clear" w:color="auto" w:fill="auto"/>
            <w:vAlign w:val="center"/>
          </w:tcPr>
          <w:p>
            <w:pPr>
              <w:pStyle w:val="190"/>
            </w:pPr>
            <w:r>
              <w:rPr>
                <w:rFonts w:hint="eastAsia" w:hAnsi="宋体"/>
                <w:szCs w:val="18"/>
              </w:rPr>
              <w:t>名称</w:t>
            </w:r>
          </w:p>
        </w:tc>
        <w:tc>
          <w:tcPr>
            <w:tcW w:w="1134" w:type="dxa"/>
            <w:tcBorders>
              <w:top w:val="single" w:color="auto" w:sz="8" w:space="0"/>
              <w:bottom w:val="single" w:color="auto" w:sz="8" w:space="0"/>
            </w:tcBorders>
            <w:shd w:val="clear" w:color="auto" w:fill="auto"/>
          </w:tcPr>
          <w:p>
            <w:pPr>
              <w:pStyle w:val="190"/>
            </w:pPr>
            <w:r>
              <w:rPr>
                <w:rFonts w:hint="eastAsia"/>
              </w:rPr>
              <w:t>一级机构</w:t>
            </w:r>
          </w:p>
          <w:p>
            <w:pPr>
              <w:pStyle w:val="190"/>
            </w:pPr>
            <w:r>
              <w:rPr>
                <w:rFonts w:hint="eastAsia"/>
              </w:rPr>
              <w:t>评估标准</w:t>
            </w:r>
          </w:p>
        </w:tc>
        <w:tc>
          <w:tcPr>
            <w:tcW w:w="1145" w:type="dxa"/>
            <w:tcBorders>
              <w:top w:val="single" w:color="auto" w:sz="8" w:space="0"/>
              <w:bottom w:val="single" w:color="auto" w:sz="8" w:space="0"/>
            </w:tcBorders>
            <w:shd w:val="clear" w:color="auto" w:fill="auto"/>
          </w:tcPr>
          <w:p>
            <w:pPr>
              <w:pStyle w:val="190"/>
            </w:pPr>
            <w:r>
              <w:rPr>
                <w:rFonts w:hint="eastAsia"/>
              </w:rPr>
              <w:t>二级机构</w:t>
            </w:r>
          </w:p>
          <w:p>
            <w:pPr>
              <w:pStyle w:val="190"/>
            </w:pPr>
            <w:r>
              <w:rPr>
                <w:rFonts w:hint="eastAsia"/>
              </w:rPr>
              <w:t>评估标准</w:t>
            </w:r>
          </w:p>
        </w:tc>
        <w:tc>
          <w:tcPr>
            <w:tcW w:w="933" w:type="dxa"/>
            <w:tcBorders>
              <w:top w:val="single" w:color="auto" w:sz="8" w:space="0"/>
              <w:bottom w:val="single" w:color="auto" w:sz="8" w:space="0"/>
            </w:tcBorders>
            <w:shd w:val="clear" w:color="auto" w:fill="auto"/>
          </w:tcPr>
          <w:p>
            <w:pPr>
              <w:pStyle w:val="190"/>
            </w:pPr>
            <w:r>
              <w:rPr>
                <w:rFonts w:hint="eastAsia"/>
              </w:rPr>
              <w:t>三级机构</w:t>
            </w:r>
          </w:p>
          <w:p>
            <w:pPr>
              <w:pStyle w:val="190"/>
            </w:pPr>
            <w:r>
              <w:rPr>
                <w:rFonts w:hint="eastAsia"/>
              </w:rPr>
              <w:t>评估标准</w:t>
            </w:r>
          </w:p>
        </w:tc>
        <w:tc>
          <w:tcPr>
            <w:tcW w:w="934" w:type="dxa"/>
            <w:tcBorders>
              <w:top w:val="single" w:color="auto" w:sz="8" w:space="0"/>
              <w:bottom w:val="single" w:color="auto" w:sz="8" w:space="0"/>
            </w:tcBorders>
            <w:shd w:val="clear" w:color="auto" w:fill="auto"/>
            <w:vAlign w:val="center"/>
          </w:tcPr>
          <w:p>
            <w:pPr>
              <w:pStyle w:val="190"/>
            </w:pPr>
            <w:r>
              <w:rPr>
                <w:rFonts w:hint="eastAsia"/>
              </w:rPr>
              <w:t>标准分</w:t>
            </w:r>
          </w:p>
        </w:tc>
        <w:tc>
          <w:tcPr>
            <w:tcW w:w="934" w:type="dxa"/>
            <w:tcBorders>
              <w:top w:val="single" w:color="auto" w:sz="8" w:space="0"/>
              <w:bottom w:val="single" w:color="auto" w:sz="8" w:space="0"/>
            </w:tcBorders>
            <w:shd w:val="clear" w:color="auto" w:fill="auto"/>
            <w:vAlign w:val="center"/>
          </w:tcPr>
          <w:p>
            <w:pPr>
              <w:pStyle w:val="190"/>
            </w:pPr>
            <w:r>
              <w:rPr>
                <w:rFonts w:hint="eastAsia" w:hAnsi="宋体"/>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restart"/>
            <w:tcBorders>
              <w:top w:val="single" w:color="auto" w:sz="8" w:space="0"/>
            </w:tcBorders>
            <w:shd w:val="clear" w:color="auto" w:fill="auto"/>
            <w:vAlign w:val="center"/>
          </w:tcPr>
          <w:p>
            <w:pPr>
              <w:pStyle w:val="190"/>
              <w:rPr>
                <w:rFonts w:hAnsi="宋体"/>
                <w:szCs w:val="18"/>
              </w:rPr>
            </w:pPr>
            <w:r>
              <w:rPr>
                <w:rFonts w:hint="eastAsia" w:hAnsi="宋体"/>
                <w:szCs w:val="18"/>
              </w:rPr>
              <w:t>基础能力</w:t>
            </w:r>
          </w:p>
          <w:p>
            <w:pPr>
              <w:pStyle w:val="190"/>
              <w:rPr>
                <w:rFonts w:hAnsi="宋体"/>
                <w:szCs w:val="18"/>
              </w:rPr>
            </w:pPr>
          </w:p>
        </w:tc>
        <w:tc>
          <w:tcPr>
            <w:tcW w:w="900" w:type="dxa"/>
            <w:vMerge w:val="restart"/>
            <w:tcBorders>
              <w:top w:val="single" w:color="auto" w:sz="8" w:space="0"/>
            </w:tcBorders>
            <w:shd w:val="clear" w:color="auto" w:fill="auto"/>
            <w:vAlign w:val="center"/>
          </w:tcPr>
          <w:p>
            <w:pPr>
              <w:pStyle w:val="190"/>
              <w:rPr>
                <w:rFonts w:hAnsi="宋体"/>
                <w:szCs w:val="18"/>
              </w:rPr>
            </w:pPr>
            <w:r>
              <w:rPr>
                <w:rFonts w:hint="eastAsia" w:hAnsi="宋体"/>
                <w:szCs w:val="18"/>
              </w:rPr>
              <w:t>自有专业应急救援员能力</w:t>
            </w:r>
          </w:p>
          <w:p>
            <w:pPr>
              <w:pStyle w:val="190"/>
              <w:rPr>
                <w:rFonts w:hAnsi="宋体"/>
                <w:szCs w:val="18"/>
              </w:rPr>
            </w:pPr>
          </w:p>
        </w:tc>
        <w:tc>
          <w:tcPr>
            <w:tcW w:w="1550" w:type="dxa"/>
            <w:tcBorders>
              <w:top w:val="single" w:color="auto" w:sz="8" w:space="0"/>
            </w:tcBorders>
            <w:shd w:val="clear" w:color="auto" w:fill="auto"/>
            <w:vAlign w:val="center"/>
          </w:tcPr>
          <w:p>
            <w:pPr>
              <w:pStyle w:val="190"/>
            </w:pPr>
            <w:r>
              <w:rPr>
                <w:rFonts w:hint="eastAsia" w:hAnsi="宋体"/>
                <w:szCs w:val="18"/>
              </w:rPr>
              <w:t>总数</w:t>
            </w:r>
          </w:p>
        </w:tc>
        <w:tc>
          <w:tcPr>
            <w:tcW w:w="1134" w:type="dxa"/>
            <w:tcBorders>
              <w:top w:val="single" w:color="auto" w:sz="8" w:space="0"/>
            </w:tcBorders>
            <w:shd w:val="clear" w:color="auto" w:fill="auto"/>
            <w:vAlign w:val="center"/>
          </w:tcPr>
          <w:p>
            <w:pPr>
              <w:pStyle w:val="190"/>
            </w:pPr>
            <w:r>
              <w:rPr>
                <w:rFonts w:hint="eastAsia" w:hAnsi="宋体"/>
                <w:szCs w:val="18"/>
              </w:rPr>
              <w:t>≥400人</w:t>
            </w:r>
          </w:p>
        </w:tc>
        <w:tc>
          <w:tcPr>
            <w:tcW w:w="1145" w:type="dxa"/>
            <w:tcBorders>
              <w:top w:val="single" w:color="auto" w:sz="8" w:space="0"/>
            </w:tcBorders>
            <w:shd w:val="clear" w:color="auto" w:fill="auto"/>
            <w:vAlign w:val="center"/>
          </w:tcPr>
          <w:p>
            <w:pPr>
              <w:pStyle w:val="190"/>
            </w:pPr>
            <w:r>
              <w:rPr>
                <w:rFonts w:hint="eastAsia" w:hAnsi="宋体"/>
                <w:szCs w:val="18"/>
              </w:rPr>
              <w:t>≥240人</w:t>
            </w:r>
          </w:p>
        </w:tc>
        <w:tc>
          <w:tcPr>
            <w:tcW w:w="933" w:type="dxa"/>
            <w:tcBorders>
              <w:top w:val="single" w:color="auto" w:sz="8" w:space="0"/>
            </w:tcBorders>
            <w:shd w:val="clear" w:color="auto" w:fill="auto"/>
            <w:vAlign w:val="center"/>
          </w:tcPr>
          <w:p>
            <w:pPr>
              <w:pStyle w:val="190"/>
            </w:pPr>
            <w:r>
              <w:rPr>
                <w:rFonts w:hint="eastAsia" w:hAnsi="宋体"/>
                <w:szCs w:val="18"/>
              </w:rPr>
              <w:t>≥80人</w:t>
            </w:r>
          </w:p>
        </w:tc>
        <w:tc>
          <w:tcPr>
            <w:tcW w:w="934" w:type="dxa"/>
            <w:tcBorders>
              <w:top w:val="single" w:color="auto" w:sz="8" w:space="0"/>
            </w:tcBorders>
            <w:shd w:val="clear" w:color="auto" w:fill="auto"/>
            <w:vAlign w:val="center"/>
          </w:tcPr>
          <w:p>
            <w:pPr>
              <w:pStyle w:val="190"/>
            </w:pPr>
            <w:r>
              <w:rPr>
                <w:rFonts w:hint="eastAsia" w:hAnsi="宋体"/>
                <w:szCs w:val="18"/>
              </w:rPr>
              <w:t>2分</w:t>
            </w:r>
          </w:p>
        </w:tc>
        <w:tc>
          <w:tcPr>
            <w:tcW w:w="934" w:type="dxa"/>
            <w:vMerge w:val="restart"/>
            <w:tcBorders>
              <w:top w:val="single" w:color="auto" w:sz="8" w:space="0"/>
            </w:tcBorders>
            <w:shd w:val="clear" w:color="auto" w:fill="auto"/>
            <w:vAlign w:val="center"/>
          </w:tcPr>
          <w:p>
            <w:pPr>
              <w:pStyle w:val="190"/>
              <w:numPr>
                <w:ilvl w:val="0"/>
                <w:numId w:val="37"/>
              </w:numPr>
              <w:rPr>
                <w:rFonts w:hAnsi="宋体" w:cs="宋体"/>
                <w:szCs w:val="18"/>
                <w:shd w:val="clear" w:color="auto" w:fill="FFFFFF"/>
              </w:rPr>
            </w:pPr>
            <w:r>
              <w:rPr>
                <w:rFonts w:hint="eastAsia" w:hAnsi="宋体" w:cs="宋体"/>
                <w:szCs w:val="18"/>
                <w:shd w:val="clear" w:color="auto" w:fill="FFFFFF"/>
              </w:rPr>
              <w:t>自有专业应急救援人员：与本机构签订劳动合同且在应急救援一线岗位的员工。</w:t>
            </w:r>
          </w:p>
          <w:p>
            <w:pPr>
              <w:pStyle w:val="190"/>
              <w:jc w:val="both"/>
              <w:rPr>
                <w:rFonts w:hAnsi="宋体" w:cs="宋体"/>
                <w:szCs w:val="1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持职业资格证率</w:t>
            </w:r>
          </w:p>
        </w:tc>
        <w:tc>
          <w:tcPr>
            <w:tcW w:w="1134" w:type="dxa"/>
            <w:shd w:val="clear" w:color="auto" w:fill="auto"/>
            <w:vAlign w:val="center"/>
          </w:tcPr>
          <w:p>
            <w:pPr>
              <w:pStyle w:val="190"/>
            </w:pPr>
            <w:r>
              <w:rPr>
                <w:rFonts w:hint="eastAsia" w:hAnsi="宋体"/>
                <w:szCs w:val="18"/>
              </w:rPr>
              <w:t>≥60%</w:t>
            </w:r>
          </w:p>
        </w:tc>
        <w:tc>
          <w:tcPr>
            <w:tcW w:w="1145" w:type="dxa"/>
            <w:shd w:val="clear" w:color="auto" w:fill="auto"/>
            <w:vAlign w:val="center"/>
          </w:tcPr>
          <w:p>
            <w:pPr>
              <w:pStyle w:val="190"/>
            </w:pPr>
            <w:r>
              <w:rPr>
                <w:rFonts w:hint="eastAsia" w:hAnsi="宋体"/>
                <w:szCs w:val="18"/>
              </w:rPr>
              <w:t>≥60%</w:t>
            </w:r>
          </w:p>
        </w:tc>
        <w:tc>
          <w:tcPr>
            <w:tcW w:w="933" w:type="dxa"/>
            <w:shd w:val="clear" w:color="auto" w:fill="auto"/>
            <w:vAlign w:val="center"/>
          </w:tcPr>
          <w:p>
            <w:pPr>
              <w:pStyle w:val="190"/>
            </w:pPr>
            <w:r>
              <w:rPr>
                <w:rFonts w:hint="eastAsia" w:hAnsi="宋体"/>
                <w:szCs w:val="18"/>
              </w:rPr>
              <w:t>≥60%</w:t>
            </w:r>
          </w:p>
        </w:tc>
        <w:tc>
          <w:tcPr>
            <w:tcW w:w="934" w:type="dxa"/>
            <w:shd w:val="clear" w:color="auto" w:fill="auto"/>
            <w:vAlign w:val="center"/>
          </w:tcPr>
          <w:p>
            <w:pPr>
              <w:pStyle w:val="190"/>
            </w:pPr>
            <w:r>
              <w:rPr>
                <w:rFonts w:hint="eastAsia" w:hAnsi="宋体"/>
                <w:szCs w:val="18"/>
              </w:rPr>
              <w:t>2分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一年以上应急救援经验人员占比</w:t>
            </w:r>
          </w:p>
        </w:tc>
        <w:tc>
          <w:tcPr>
            <w:tcW w:w="1134" w:type="dxa"/>
            <w:shd w:val="clear" w:color="auto" w:fill="auto"/>
            <w:vAlign w:val="center"/>
          </w:tcPr>
          <w:p>
            <w:pPr>
              <w:pStyle w:val="190"/>
            </w:pPr>
            <w:r>
              <w:rPr>
                <w:rFonts w:hint="eastAsia" w:hAnsi="宋体"/>
                <w:szCs w:val="18"/>
              </w:rPr>
              <w:t>≥70%</w:t>
            </w:r>
          </w:p>
        </w:tc>
        <w:tc>
          <w:tcPr>
            <w:tcW w:w="1145" w:type="dxa"/>
            <w:shd w:val="clear" w:color="auto" w:fill="auto"/>
            <w:vAlign w:val="center"/>
          </w:tcPr>
          <w:p>
            <w:pPr>
              <w:pStyle w:val="190"/>
            </w:pPr>
            <w:r>
              <w:rPr>
                <w:rFonts w:hint="eastAsia" w:hAnsi="宋体"/>
                <w:szCs w:val="18"/>
              </w:rPr>
              <w:t>≥60%</w:t>
            </w:r>
          </w:p>
        </w:tc>
        <w:tc>
          <w:tcPr>
            <w:tcW w:w="933" w:type="dxa"/>
            <w:shd w:val="clear" w:color="auto" w:fill="auto"/>
            <w:vAlign w:val="center"/>
          </w:tcPr>
          <w:p>
            <w:pPr>
              <w:pStyle w:val="190"/>
            </w:pPr>
            <w:r>
              <w:rPr>
                <w:rFonts w:hint="eastAsia" w:hAnsi="宋体"/>
                <w:szCs w:val="18"/>
              </w:rPr>
              <w:t>≥50%</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三年以上应急救援经验人员占比</w:t>
            </w:r>
          </w:p>
        </w:tc>
        <w:tc>
          <w:tcPr>
            <w:tcW w:w="1134" w:type="dxa"/>
            <w:shd w:val="clear" w:color="auto" w:fill="auto"/>
            <w:vAlign w:val="center"/>
          </w:tcPr>
          <w:p>
            <w:pPr>
              <w:pStyle w:val="190"/>
            </w:pPr>
            <w:r>
              <w:rPr>
                <w:rFonts w:hint="eastAsia" w:hAnsi="宋体"/>
                <w:szCs w:val="18"/>
              </w:rPr>
              <w:t>≥30%</w:t>
            </w:r>
          </w:p>
        </w:tc>
        <w:tc>
          <w:tcPr>
            <w:tcW w:w="1145" w:type="dxa"/>
            <w:shd w:val="clear" w:color="auto" w:fill="auto"/>
            <w:vAlign w:val="center"/>
          </w:tcPr>
          <w:p>
            <w:pPr>
              <w:pStyle w:val="190"/>
            </w:pPr>
            <w:r>
              <w:rPr>
                <w:rFonts w:hint="eastAsia" w:hAnsi="宋体"/>
                <w:szCs w:val="18"/>
              </w:rPr>
              <w:t>≥25%</w:t>
            </w:r>
          </w:p>
        </w:tc>
        <w:tc>
          <w:tcPr>
            <w:tcW w:w="933" w:type="dxa"/>
            <w:shd w:val="clear" w:color="auto" w:fill="auto"/>
            <w:vAlign w:val="center"/>
          </w:tcPr>
          <w:p>
            <w:pPr>
              <w:pStyle w:val="190"/>
            </w:pPr>
            <w:r>
              <w:rPr>
                <w:rFonts w:hint="eastAsia" w:hAnsi="宋体"/>
                <w:szCs w:val="18"/>
              </w:rPr>
              <w:t>≥20%</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五年以上应急救援经验人员占比</w:t>
            </w:r>
          </w:p>
        </w:tc>
        <w:tc>
          <w:tcPr>
            <w:tcW w:w="1134" w:type="dxa"/>
            <w:shd w:val="clear" w:color="auto" w:fill="auto"/>
            <w:vAlign w:val="center"/>
          </w:tcPr>
          <w:p>
            <w:pPr>
              <w:pStyle w:val="190"/>
            </w:pPr>
            <w:r>
              <w:rPr>
                <w:rFonts w:hint="eastAsia" w:hAnsi="宋体"/>
                <w:szCs w:val="18"/>
              </w:rPr>
              <w:t>≥20%</w:t>
            </w:r>
          </w:p>
        </w:tc>
        <w:tc>
          <w:tcPr>
            <w:tcW w:w="1145" w:type="dxa"/>
            <w:shd w:val="clear" w:color="auto" w:fill="auto"/>
            <w:vAlign w:val="center"/>
          </w:tcPr>
          <w:p>
            <w:pPr>
              <w:pStyle w:val="190"/>
            </w:pPr>
            <w:r>
              <w:rPr>
                <w:rFonts w:hint="eastAsia" w:hAnsi="宋体"/>
                <w:szCs w:val="18"/>
              </w:rPr>
              <w:t>≥15%</w:t>
            </w:r>
          </w:p>
        </w:tc>
        <w:tc>
          <w:tcPr>
            <w:tcW w:w="933" w:type="dxa"/>
            <w:shd w:val="clear" w:color="auto" w:fill="auto"/>
            <w:vAlign w:val="center"/>
          </w:tcPr>
          <w:p>
            <w:pPr>
              <w:pStyle w:val="190"/>
            </w:pPr>
            <w:r>
              <w:rPr>
                <w:rFonts w:hint="eastAsia" w:hAnsi="宋体"/>
                <w:szCs w:val="18"/>
              </w:rPr>
              <w:t>≥10%</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十年以上应急救援经验人员占比</w:t>
            </w:r>
          </w:p>
        </w:tc>
        <w:tc>
          <w:tcPr>
            <w:tcW w:w="1134" w:type="dxa"/>
            <w:shd w:val="clear" w:color="auto" w:fill="auto"/>
            <w:vAlign w:val="center"/>
          </w:tcPr>
          <w:p>
            <w:pPr>
              <w:pStyle w:val="190"/>
            </w:pPr>
            <w:r>
              <w:rPr>
                <w:rFonts w:hint="eastAsia" w:hAnsi="宋体"/>
                <w:szCs w:val="18"/>
              </w:rPr>
              <w:t>≥10%</w:t>
            </w:r>
          </w:p>
        </w:tc>
        <w:tc>
          <w:tcPr>
            <w:tcW w:w="1145" w:type="dxa"/>
            <w:shd w:val="clear" w:color="auto" w:fill="auto"/>
            <w:vAlign w:val="center"/>
          </w:tcPr>
          <w:p>
            <w:pPr>
              <w:pStyle w:val="190"/>
            </w:pPr>
            <w:r>
              <w:rPr>
                <w:rFonts w:hint="eastAsia" w:hAnsi="宋体"/>
                <w:szCs w:val="18"/>
              </w:rPr>
              <w:t>≥8%</w:t>
            </w:r>
          </w:p>
        </w:tc>
        <w:tc>
          <w:tcPr>
            <w:tcW w:w="933" w:type="dxa"/>
            <w:shd w:val="clear" w:color="auto" w:fill="auto"/>
            <w:vAlign w:val="center"/>
          </w:tcPr>
          <w:p>
            <w:pPr>
              <w:pStyle w:val="190"/>
            </w:pPr>
            <w:r>
              <w:rPr>
                <w:rFonts w:hint="eastAsia" w:hAnsi="宋体"/>
                <w:szCs w:val="18"/>
              </w:rPr>
              <w:t>≥6%</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restart"/>
            <w:shd w:val="clear" w:color="auto" w:fill="auto"/>
            <w:vAlign w:val="center"/>
          </w:tcPr>
          <w:p>
            <w:pPr>
              <w:pStyle w:val="190"/>
              <w:rPr>
                <w:rFonts w:hAnsi="宋体"/>
                <w:szCs w:val="18"/>
              </w:rPr>
            </w:pPr>
            <w:r>
              <w:rPr>
                <w:rFonts w:hint="eastAsia" w:hAnsi="宋体"/>
                <w:szCs w:val="18"/>
              </w:rPr>
              <w:t>专业应急指挥员能力</w:t>
            </w:r>
          </w:p>
          <w:p>
            <w:pPr>
              <w:pStyle w:val="190"/>
              <w:rPr>
                <w:rFonts w:hAnsi="宋体"/>
                <w:szCs w:val="18"/>
              </w:rPr>
            </w:pPr>
          </w:p>
        </w:tc>
        <w:tc>
          <w:tcPr>
            <w:tcW w:w="1550" w:type="dxa"/>
            <w:shd w:val="clear" w:color="auto" w:fill="auto"/>
            <w:vAlign w:val="center"/>
          </w:tcPr>
          <w:p>
            <w:pPr>
              <w:pStyle w:val="190"/>
            </w:pPr>
            <w:r>
              <w:rPr>
                <w:rFonts w:hint="eastAsia" w:hAnsi="宋体"/>
                <w:szCs w:val="18"/>
              </w:rPr>
              <w:t>总数</w:t>
            </w:r>
          </w:p>
        </w:tc>
        <w:tc>
          <w:tcPr>
            <w:tcW w:w="1134" w:type="dxa"/>
            <w:shd w:val="clear" w:color="auto" w:fill="auto"/>
            <w:vAlign w:val="center"/>
          </w:tcPr>
          <w:p>
            <w:pPr>
              <w:pStyle w:val="190"/>
            </w:pPr>
            <w:r>
              <w:rPr>
                <w:rFonts w:hint="eastAsia" w:hAnsi="宋体"/>
                <w:szCs w:val="18"/>
              </w:rPr>
              <w:t>≥40人</w:t>
            </w:r>
          </w:p>
        </w:tc>
        <w:tc>
          <w:tcPr>
            <w:tcW w:w="1145" w:type="dxa"/>
            <w:shd w:val="clear" w:color="auto" w:fill="auto"/>
            <w:vAlign w:val="center"/>
          </w:tcPr>
          <w:p>
            <w:pPr>
              <w:pStyle w:val="190"/>
            </w:pPr>
            <w:r>
              <w:rPr>
                <w:rFonts w:hint="eastAsia" w:hAnsi="宋体"/>
                <w:szCs w:val="18"/>
              </w:rPr>
              <w:t>≥20人</w:t>
            </w:r>
          </w:p>
        </w:tc>
        <w:tc>
          <w:tcPr>
            <w:tcW w:w="933" w:type="dxa"/>
            <w:shd w:val="clear" w:color="auto" w:fill="auto"/>
            <w:vAlign w:val="center"/>
          </w:tcPr>
          <w:p>
            <w:pPr>
              <w:pStyle w:val="190"/>
            </w:pPr>
            <w:r>
              <w:rPr>
                <w:rFonts w:hint="eastAsia" w:hAnsi="宋体"/>
                <w:szCs w:val="18"/>
              </w:rPr>
              <w:t>≥10人</w:t>
            </w:r>
          </w:p>
        </w:tc>
        <w:tc>
          <w:tcPr>
            <w:tcW w:w="934" w:type="dxa"/>
            <w:shd w:val="clear" w:color="auto" w:fill="auto"/>
            <w:vAlign w:val="center"/>
          </w:tcPr>
          <w:p>
            <w:pPr>
              <w:pStyle w:val="190"/>
            </w:pPr>
            <w:r>
              <w:rPr>
                <w:rFonts w:hint="eastAsia" w:hAnsi="宋体"/>
                <w:szCs w:val="18"/>
              </w:rPr>
              <w:t>2分</w:t>
            </w:r>
          </w:p>
        </w:tc>
        <w:tc>
          <w:tcPr>
            <w:tcW w:w="934" w:type="dxa"/>
            <w:vMerge w:val="restart"/>
            <w:shd w:val="clear" w:color="auto" w:fill="auto"/>
            <w:vAlign w:val="center"/>
          </w:tcPr>
          <w:p>
            <w:pPr>
              <w:pStyle w:val="190"/>
              <w:jc w:val="both"/>
              <w:rPr>
                <w:rFonts w:hAnsi="宋体"/>
                <w:szCs w:val="18"/>
              </w:rPr>
            </w:pPr>
            <w:r>
              <w:rPr>
                <w:rFonts w:hint="eastAsia" w:hAnsi="宋体"/>
                <w:szCs w:val="18"/>
              </w:rPr>
              <w:t>专业应急指挥员：副中队长以上人员。</w:t>
            </w:r>
          </w:p>
          <w:p>
            <w:pPr>
              <w:pStyle w:val="190"/>
              <w:jc w:val="both"/>
              <w:rPr>
                <w:rFonts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10年以上经验、大学本科学历</w:t>
            </w:r>
          </w:p>
        </w:tc>
        <w:tc>
          <w:tcPr>
            <w:tcW w:w="1134" w:type="dxa"/>
            <w:shd w:val="clear" w:color="auto" w:fill="auto"/>
            <w:vAlign w:val="center"/>
          </w:tcPr>
          <w:p>
            <w:pPr>
              <w:pStyle w:val="190"/>
            </w:pPr>
            <w:r>
              <w:rPr>
                <w:rFonts w:hint="eastAsia" w:hAnsi="宋体"/>
                <w:szCs w:val="18"/>
              </w:rPr>
              <w:t>≥10人</w:t>
            </w:r>
          </w:p>
        </w:tc>
        <w:tc>
          <w:tcPr>
            <w:tcW w:w="1145" w:type="dxa"/>
            <w:shd w:val="clear" w:color="auto" w:fill="auto"/>
            <w:vAlign w:val="center"/>
          </w:tcPr>
          <w:p>
            <w:pPr>
              <w:pStyle w:val="190"/>
            </w:pPr>
            <w:r>
              <w:rPr>
                <w:rFonts w:hint="eastAsia" w:hAnsi="宋体"/>
                <w:szCs w:val="18"/>
              </w:rPr>
              <w:t>≥6人</w:t>
            </w:r>
          </w:p>
        </w:tc>
        <w:tc>
          <w:tcPr>
            <w:tcW w:w="933" w:type="dxa"/>
            <w:shd w:val="clear" w:color="auto" w:fill="auto"/>
            <w:vAlign w:val="center"/>
          </w:tcPr>
          <w:p>
            <w:pPr>
              <w:pStyle w:val="190"/>
            </w:pPr>
            <w:r>
              <w:rPr>
                <w:rFonts w:hint="eastAsia" w:hAnsi="宋体"/>
                <w:szCs w:val="18"/>
              </w:rPr>
              <w:t>≥4人</w:t>
            </w:r>
          </w:p>
        </w:tc>
        <w:tc>
          <w:tcPr>
            <w:tcW w:w="934" w:type="dxa"/>
            <w:shd w:val="clear" w:color="auto" w:fill="auto"/>
            <w:vAlign w:val="center"/>
          </w:tcPr>
          <w:p>
            <w:pPr>
              <w:pStyle w:val="190"/>
            </w:pPr>
            <w:r>
              <w:rPr>
                <w:rFonts w:hint="eastAsia" w:hAnsi="宋体"/>
                <w:szCs w:val="18"/>
              </w:rPr>
              <w:t>2分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5年以上经验、大学专科学历</w:t>
            </w:r>
          </w:p>
        </w:tc>
        <w:tc>
          <w:tcPr>
            <w:tcW w:w="1134" w:type="dxa"/>
            <w:shd w:val="clear" w:color="auto" w:fill="auto"/>
            <w:vAlign w:val="center"/>
          </w:tcPr>
          <w:p>
            <w:pPr>
              <w:pStyle w:val="190"/>
            </w:pPr>
            <w:r>
              <w:rPr>
                <w:rFonts w:hint="eastAsia" w:hAnsi="宋体"/>
                <w:szCs w:val="18"/>
              </w:rPr>
              <w:t>≥30人</w:t>
            </w:r>
          </w:p>
        </w:tc>
        <w:tc>
          <w:tcPr>
            <w:tcW w:w="1145" w:type="dxa"/>
            <w:shd w:val="clear" w:color="auto" w:fill="auto"/>
            <w:vAlign w:val="center"/>
          </w:tcPr>
          <w:p>
            <w:pPr>
              <w:pStyle w:val="190"/>
            </w:pPr>
            <w:r>
              <w:rPr>
                <w:rFonts w:hint="eastAsia" w:hAnsi="宋体"/>
                <w:szCs w:val="18"/>
              </w:rPr>
              <w:t>≥14人</w:t>
            </w:r>
          </w:p>
        </w:tc>
        <w:tc>
          <w:tcPr>
            <w:tcW w:w="933" w:type="dxa"/>
            <w:shd w:val="clear" w:color="auto" w:fill="auto"/>
            <w:vAlign w:val="center"/>
          </w:tcPr>
          <w:p>
            <w:pPr>
              <w:pStyle w:val="190"/>
            </w:pPr>
            <w:r>
              <w:rPr>
                <w:rFonts w:hint="eastAsia" w:hAnsi="宋体"/>
                <w:szCs w:val="18"/>
              </w:rPr>
              <w:t>≥6人</w:t>
            </w:r>
          </w:p>
        </w:tc>
        <w:tc>
          <w:tcPr>
            <w:tcW w:w="934" w:type="dxa"/>
            <w:shd w:val="clear" w:color="auto" w:fill="auto"/>
            <w:vAlign w:val="center"/>
          </w:tcPr>
          <w:p>
            <w:pPr>
              <w:pStyle w:val="190"/>
            </w:pPr>
            <w:r>
              <w:rPr>
                <w:rFonts w:hint="eastAsia" w:hAnsi="宋体"/>
                <w:szCs w:val="18"/>
              </w:rPr>
              <w:t>2分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shd w:val="clear" w:color="auto" w:fill="auto"/>
            <w:vAlign w:val="center"/>
          </w:tcPr>
          <w:p>
            <w:pPr>
              <w:pStyle w:val="190"/>
              <w:rPr>
                <w:rFonts w:hAnsi="宋体"/>
                <w:szCs w:val="18"/>
              </w:rPr>
            </w:pPr>
            <w:r>
              <w:rPr>
                <w:rFonts w:hint="eastAsia" w:hAnsi="宋体"/>
                <w:szCs w:val="18"/>
              </w:rPr>
              <w:t>应急值守人员</w:t>
            </w:r>
          </w:p>
          <w:p>
            <w:pPr>
              <w:pStyle w:val="190"/>
              <w:rPr>
                <w:rFonts w:hAnsi="宋体"/>
                <w:szCs w:val="18"/>
              </w:rPr>
            </w:pPr>
          </w:p>
        </w:tc>
        <w:tc>
          <w:tcPr>
            <w:tcW w:w="1550" w:type="dxa"/>
            <w:shd w:val="clear" w:color="auto" w:fill="auto"/>
            <w:vAlign w:val="center"/>
          </w:tcPr>
          <w:p>
            <w:pPr>
              <w:pStyle w:val="190"/>
            </w:pPr>
            <w:r>
              <w:rPr>
                <w:rFonts w:hint="eastAsia" w:hAnsi="宋体"/>
                <w:szCs w:val="18"/>
              </w:rPr>
              <w:t>中级消防监控员</w:t>
            </w:r>
          </w:p>
        </w:tc>
        <w:tc>
          <w:tcPr>
            <w:tcW w:w="1134" w:type="dxa"/>
            <w:shd w:val="clear" w:color="auto" w:fill="auto"/>
            <w:vAlign w:val="center"/>
          </w:tcPr>
          <w:p>
            <w:pPr>
              <w:pStyle w:val="190"/>
            </w:pPr>
            <w:r>
              <w:rPr>
                <w:rFonts w:hint="eastAsia" w:hAnsi="宋体"/>
                <w:szCs w:val="18"/>
              </w:rPr>
              <w:t>≥10人</w:t>
            </w:r>
          </w:p>
        </w:tc>
        <w:tc>
          <w:tcPr>
            <w:tcW w:w="1145" w:type="dxa"/>
            <w:shd w:val="clear" w:color="auto" w:fill="auto"/>
            <w:vAlign w:val="center"/>
          </w:tcPr>
          <w:p>
            <w:pPr>
              <w:pStyle w:val="190"/>
            </w:pPr>
            <w:r>
              <w:rPr>
                <w:rFonts w:hint="eastAsia" w:hAnsi="宋体"/>
                <w:szCs w:val="18"/>
              </w:rPr>
              <w:t>≥5人</w:t>
            </w:r>
          </w:p>
        </w:tc>
        <w:tc>
          <w:tcPr>
            <w:tcW w:w="933" w:type="dxa"/>
            <w:shd w:val="clear" w:color="auto" w:fill="auto"/>
            <w:vAlign w:val="center"/>
          </w:tcPr>
          <w:p>
            <w:pPr>
              <w:pStyle w:val="190"/>
            </w:pPr>
            <w:r>
              <w:rPr>
                <w:rFonts w:hint="eastAsia" w:hAnsi="宋体"/>
                <w:szCs w:val="18"/>
              </w:rPr>
              <w:t>≥2人</w:t>
            </w:r>
          </w:p>
        </w:tc>
        <w:tc>
          <w:tcPr>
            <w:tcW w:w="934" w:type="dxa"/>
            <w:shd w:val="clear" w:color="auto" w:fill="auto"/>
            <w:vAlign w:val="center"/>
          </w:tcPr>
          <w:p>
            <w:pPr>
              <w:pStyle w:val="190"/>
            </w:pPr>
            <w:r>
              <w:rPr>
                <w:rFonts w:hint="eastAsia" w:hAnsi="宋体"/>
                <w:szCs w:val="18"/>
              </w:rPr>
              <w:t>2分</w:t>
            </w:r>
          </w:p>
        </w:tc>
        <w:tc>
          <w:tcPr>
            <w:tcW w:w="934" w:type="dxa"/>
            <w:shd w:val="clear" w:color="auto" w:fill="auto"/>
            <w:vAlign w:val="center"/>
          </w:tcPr>
          <w:p>
            <w:pPr>
              <w:pStyle w:val="190"/>
            </w:pPr>
            <w:r>
              <w:rPr>
                <w:rFonts w:hint="eastAsia"/>
              </w:rPr>
              <w:t>提供消控员职业资格证书。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restart"/>
            <w:shd w:val="clear" w:color="auto" w:fill="auto"/>
            <w:vAlign w:val="center"/>
          </w:tcPr>
          <w:p>
            <w:pPr>
              <w:pStyle w:val="190"/>
              <w:rPr>
                <w:rFonts w:hAnsi="宋体"/>
                <w:szCs w:val="18"/>
              </w:rPr>
            </w:pPr>
          </w:p>
          <w:p>
            <w:pPr>
              <w:pStyle w:val="190"/>
              <w:rPr>
                <w:rFonts w:hAnsi="宋体"/>
                <w:szCs w:val="18"/>
              </w:rPr>
            </w:pPr>
          </w:p>
          <w:p>
            <w:pPr>
              <w:pStyle w:val="190"/>
            </w:pPr>
          </w:p>
          <w:p>
            <w:pPr>
              <w:pStyle w:val="190"/>
            </w:pPr>
          </w:p>
          <w:p>
            <w:pPr>
              <w:pStyle w:val="190"/>
            </w:pPr>
          </w:p>
          <w:p>
            <w:pPr>
              <w:pStyle w:val="190"/>
            </w:pPr>
          </w:p>
          <w:p>
            <w:pPr>
              <w:pStyle w:val="190"/>
            </w:pPr>
          </w:p>
          <w:p>
            <w:pPr>
              <w:pStyle w:val="190"/>
            </w:pPr>
          </w:p>
          <w:p>
            <w:pPr>
              <w:pStyle w:val="190"/>
            </w:pPr>
          </w:p>
          <w:p>
            <w:pPr>
              <w:pStyle w:val="190"/>
            </w:pPr>
          </w:p>
          <w:p>
            <w:pPr>
              <w:pStyle w:val="190"/>
            </w:pPr>
          </w:p>
          <w:p>
            <w:pPr>
              <w:pStyle w:val="190"/>
            </w:pPr>
          </w:p>
          <w:p>
            <w:pPr>
              <w:pStyle w:val="190"/>
            </w:pPr>
          </w:p>
          <w:p>
            <w:pPr>
              <w:pStyle w:val="190"/>
            </w:pPr>
          </w:p>
          <w:p>
            <w:pPr>
              <w:pStyle w:val="190"/>
              <w:rPr>
                <w:rFonts w:hAnsi="宋体"/>
                <w:szCs w:val="18"/>
              </w:rPr>
            </w:pPr>
            <w:r>
              <w:rPr>
                <w:rFonts w:hint="eastAsia" w:hAnsi="宋体"/>
                <w:szCs w:val="18"/>
              </w:rPr>
              <w:t>专业水平</w:t>
            </w:r>
          </w:p>
          <w:p>
            <w:pPr>
              <w:pStyle w:val="190"/>
            </w:pPr>
            <w:r>
              <w:rPr>
                <w:rFonts w:hint="eastAsia"/>
              </w:rPr>
              <w:t xml:space="preserve">                         </w:t>
            </w:r>
          </w:p>
        </w:tc>
        <w:tc>
          <w:tcPr>
            <w:tcW w:w="900" w:type="dxa"/>
            <w:vMerge w:val="restart"/>
            <w:shd w:val="clear" w:color="auto" w:fill="auto"/>
            <w:vAlign w:val="center"/>
          </w:tcPr>
          <w:p>
            <w:pPr>
              <w:pStyle w:val="68"/>
              <w:ind w:firstLine="0" w:firstLineChars="0"/>
              <w:jc w:val="center"/>
              <w:rPr>
                <w:rFonts w:hAnsi="宋体"/>
                <w:sz w:val="18"/>
                <w:szCs w:val="18"/>
              </w:rPr>
            </w:pPr>
            <w:r>
              <w:rPr>
                <w:rFonts w:hint="eastAsia" w:hAnsi="宋体"/>
                <w:sz w:val="18"/>
                <w:szCs w:val="18"/>
              </w:rPr>
              <w:t>应急保障能力</w:t>
            </w:r>
          </w:p>
          <w:p>
            <w:pPr>
              <w:pStyle w:val="68"/>
              <w:ind w:firstLine="0" w:firstLineChars="0"/>
              <w:jc w:val="center"/>
              <w:rPr>
                <w:rFonts w:hAnsi="宋体"/>
                <w:sz w:val="18"/>
                <w:szCs w:val="18"/>
              </w:rPr>
            </w:pPr>
          </w:p>
        </w:tc>
        <w:tc>
          <w:tcPr>
            <w:tcW w:w="1550" w:type="dxa"/>
            <w:shd w:val="clear" w:color="auto" w:fill="auto"/>
            <w:vAlign w:val="center"/>
          </w:tcPr>
          <w:p>
            <w:pPr>
              <w:pStyle w:val="190"/>
            </w:pPr>
            <w:r>
              <w:rPr>
                <w:rFonts w:hint="eastAsia" w:hAnsi="宋体"/>
                <w:szCs w:val="18"/>
              </w:rPr>
              <w:t>保证通信畅通</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restart"/>
            <w:shd w:val="clear" w:color="auto" w:fill="auto"/>
            <w:vAlign w:val="center"/>
          </w:tcPr>
          <w:p>
            <w:pPr>
              <w:pStyle w:val="190"/>
            </w:pPr>
            <w:r>
              <w:rPr>
                <w:rFonts w:hint="eastAsia"/>
              </w:rPr>
              <w:t>查看资料与实地测试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紧急调配应急物资</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restart"/>
            <w:shd w:val="clear" w:color="auto" w:fill="auto"/>
            <w:vAlign w:val="center"/>
          </w:tcPr>
          <w:p>
            <w:pPr>
              <w:pStyle w:val="190"/>
              <w:rPr>
                <w:rFonts w:hAnsi="宋体"/>
                <w:szCs w:val="18"/>
              </w:rPr>
            </w:pPr>
            <w:r>
              <w:rPr>
                <w:rFonts w:hint="eastAsia" w:hAnsi="宋体"/>
                <w:szCs w:val="18"/>
              </w:rPr>
              <w:t>应急响应能力</w:t>
            </w:r>
          </w:p>
          <w:p>
            <w:pPr>
              <w:pStyle w:val="190"/>
              <w:rPr>
                <w:rFonts w:hAnsi="宋体"/>
                <w:szCs w:val="18"/>
              </w:rPr>
            </w:pPr>
          </w:p>
        </w:tc>
        <w:tc>
          <w:tcPr>
            <w:tcW w:w="1550" w:type="dxa"/>
            <w:shd w:val="clear" w:color="auto" w:fill="auto"/>
            <w:vAlign w:val="center"/>
          </w:tcPr>
          <w:p>
            <w:pPr>
              <w:pStyle w:val="190"/>
            </w:pPr>
            <w:r>
              <w:rPr>
                <w:rFonts w:hint="eastAsia" w:hAnsi="宋体"/>
                <w:szCs w:val="18"/>
              </w:rPr>
              <w:t>接处警速度（到达现场时间）</w:t>
            </w:r>
          </w:p>
        </w:tc>
        <w:tc>
          <w:tcPr>
            <w:tcW w:w="1134" w:type="dxa"/>
            <w:shd w:val="clear" w:color="auto" w:fill="auto"/>
            <w:vAlign w:val="center"/>
          </w:tcPr>
          <w:p>
            <w:pPr>
              <w:pStyle w:val="190"/>
            </w:pPr>
            <w:r>
              <w:rPr>
                <w:rFonts w:hint="eastAsia" w:hAnsi="宋体"/>
                <w:szCs w:val="18"/>
              </w:rPr>
              <w:t>≤5分钟</w:t>
            </w:r>
          </w:p>
        </w:tc>
        <w:tc>
          <w:tcPr>
            <w:tcW w:w="1145" w:type="dxa"/>
            <w:shd w:val="clear" w:color="auto" w:fill="auto"/>
            <w:vAlign w:val="center"/>
          </w:tcPr>
          <w:p>
            <w:pPr>
              <w:pStyle w:val="190"/>
            </w:pPr>
            <w:r>
              <w:rPr>
                <w:rFonts w:hint="eastAsia" w:hAnsi="宋体"/>
                <w:szCs w:val="18"/>
              </w:rPr>
              <w:t>≤5分钟</w:t>
            </w:r>
          </w:p>
        </w:tc>
        <w:tc>
          <w:tcPr>
            <w:tcW w:w="933" w:type="dxa"/>
            <w:shd w:val="clear" w:color="auto" w:fill="auto"/>
            <w:vAlign w:val="center"/>
          </w:tcPr>
          <w:p>
            <w:pPr>
              <w:pStyle w:val="190"/>
            </w:pPr>
            <w:r>
              <w:rPr>
                <w:rFonts w:hint="eastAsia" w:hAnsi="宋体"/>
                <w:szCs w:val="18"/>
              </w:rPr>
              <w:t>≤5分钟</w:t>
            </w:r>
          </w:p>
        </w:tc>
        <w:tc>
          <w:tcPr>
            <w:tcW w:w="934" w:type="dxa"/>
            <w:shd w:val="clear" w:color="auto" w:fill="auto"/>
            <w:vAlign w:val="center"/>
          </w:tcPr>
          <w:p>
            <w:pPr>
              <w:pStyle w:val="190"/>
            </w:pPr>
            <w:r>
              <w:rPr>
                <w:rFonts w:hint="eastAsia" w:hAnsi="宋体"/>
                <w:szCs w:val="18"/>
              </w:rPr>
              <w:t>1分</w:t>
            </w:r>
          </w:p>
        </w:tc>
        <w:tc>
          <w:tcPr>
            <w:tcW w:w="934" w:type="dxa"/>
            <w:vMerge w:val="restart"/>
            <w:shd w:val="clear" w:color="auto" w:fill="auto"/>
            <w:vAlign w:val="center"/>
          </w:tcPr>
          <w:p>
            <w:pPr>
              <w:pStyle w:val="190"/>
            </w:pPr>
            <w:r>
              <w:rPr>
                <w:rFonts w:hint="eastAsia"/>
              </w:rPr>
              <w:t>查看资料与实地测试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规范做好先期处置</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实施现场警戒保卫</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restart"/>
            <w:shd w:val="clear" w:color="auto" w:fill="auto"/>
            <w:vAlign w:val="center"/>
          </w:tcPr>
          <w:p>
            <w:pPr>
              <w:pStyle w:val="68"/>
              <w:ind w:firstLine="0" w:firstLineChars="0"/>
              <w:jc w:val="center"/>
              <w:rPr>
                <w:rFonts w:hAnsi="宋体"/>
                <w:sz w:val="18"/>
                <w:szCs w:val="18"/>
              </w:rPr>
            </w:pPr>
            <w:r>
              <w:rPr>
                <w:rFonts w:hint="eastAsia" w:hAnsi="宋体"/>
                <w:sz w:val="18"/>
                <w:szCs w:val="18"/>
              </w:rPr>
              <w:t>应急救援能力</w:t>
            </w:r>
          </w:p>
          <w:p>
            <w:pPr>
              <w:pStyle w:val="68"/>
              <w:ind w:firstLine="0" w:firstLineChars="0"/>
              <w:jc w:val="center"/>
              <w:rPr>
                <w:rFonts w:hAnsi="宋体"/>
                <w:sz w:val="18"/>
                <w:szCs w:val="18"/>
              </w:rPr>
            </w:pPr>
          </w:p>
        </w:tc>
        <w:tc>
          <w:tcPr>
            <w:tcW w:w="1550" w:type="dxa"/>
            <w:shd w:val="clear" w:color="auto" w:fill="auto"/>
            <w:vAlign w:val="center"/>
          </w:tcPr>
          <w:p>
            <w:pPr>
              <w:pStyle w:val="190"/>
            </w:pPr>
            <w:r>
              <w:rPr>
                <w:rFonts w:hint="eastAsia" w:hAnsi="宋体"/>
                <w:szCs w:val="18"/>
              </w:rPr>
              <w:t>组织现场侦测勘查</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restart"/>
            <w:shd w:val="clear" w:color="auto" w:fill="auto"/>
            <w:vAlign w:val="center"/>
          </w:tcPr>
          <w:p>
            <w:pPr>
              <w:pStyle w:val="190"/>
            </w:pPr>
            <w:r>
              <w:rPr>
                <w:rFonts w:hint="eastAsia"/>
              </w:rPr>
              <w:t>查看资料与实地测试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完善现场处置方案</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组织抢险救援</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优化灭火救援</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做好现场监测评估</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应急处置评估</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restart"/>
            <w:shd w:val="clear" w:color="auto" w:fill="auto"/>
            <w:vAlign w:val="center"/>
          </w:tcPr>
          <w:p>
            <w:pPr>
              <w:pStyle w:val="190"/>
              <w:rPr>
                <w:rFonts w:hAnsi="宋体"/>
                <w:szCs w:val="18"/>
              </w:rPr>
            </w:pPr>
            <w:r>
              <w:rPr>
                <w:rFonts w:hint="eastAsia" w:hAnsi="宋体"/>
                <w:szCs w:val="18"/>
              </w:rPr>
              <w:t>应急指挥能力</w:t>
            </w:r>
          </w:p>
          <w:p>
            <w:pPr>
              <w:pStyle w:val="190"/>
              <w:rPr>
                <w:rFonts w:hAnsi="宋体"/>
                <w:szCs w:val="18"/>
              </w:rPr>
            </w:pPr>
          </w:p>
        </w:tc>
        <w:tc>
          <w:tcPr>
            <w:tcW w:w="1550" w:type="dxa"/>
            <w:shd w:val="clear" w:color="auto" w:fill="auto"/>
            <w:vAlign w:val="center"/>
          </w:tcPr>
          <w:p>
            <w:pPr>
              <w:pStyle w:val="190"/>
            </w:pPr>
            <w:r>
              <w:rPr>
                <w:rFonts w:hint="eastAsia" w:hAnsi="宋体"/>
                <w:szCs w:val="18"/>
              </w:rPr>
              <w:t>健全领导机构</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restart"/>
            <w:shd w:val="clear" w:color="auto" w:fill="auto"/>
            <w:vAlign w:val="center"/>
          </w:tcPr>
          <w:p>
            <w:pPr>
              <w:pStyle w:val="190"/>
            </w:pPr>
            <w:r>
              <w:rPr>
                <w:rFonts w:hint="eastAsia"/>
              </w:rPr>
              <w:t>查看资料与实地测试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成立现场指挥部</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落实责任体系</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应急指挥系统畅通</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协调机制畅通</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restart"/>
            <w:shd w:val="clear" w:color="auto" w:fill="auto"/>
            <w:vAlign w:val="center"/>
          </w:tcPr>
          <w:p>
            <w:pPr>
              <w:pStyle w:val="68"/>
              <w:ind w:firstLine="0" w:firstLineChars="0"/>
              <w:jc w:val="center"/>
              <w:rPr>
                <w:rFonts w:hAnsi="宋体"/>
                <w:sz w:val="18"/>
                <w:szCs w:val="18"/>
              </w:rPr>
            </w:pPr>
            <w:r>
              <w:rPr>
                <w:rFonts w:hint="eastAsia" w:hAnsi="宋体"/>
                <w:sz w:val="18"/>
                <w:szCs w:val="18"/>
              </w:rPr>
              <w:t>应急医疗急救</w:t>
            </w:r>
          </w:p>
          <w:p>
            <w:pPr>
              <w:pStyle w:val="68"/>
              <w:ind w:firstLine="0" w:firstLineChars="0"/>
              <w:jc w:val="center"/>
              <w:rPr>
                <w:rFonts w:hAnsi="宋体"/>
                <w:sz w:val="18"/>
                <w:szCs w:val="18"/>
              </w:rPr>
            </w:pPr>
          </w:p>
        </w:tc>
        <w:tc>
          <w:tcPr>
            <w:tcW w:w="1550" w:type="dxa"/>
            <w:shd w:val="clear" w:color="auto" w:fill="auto"/>
            <w:vAlign w:val="center"/>
          </w:tcPr>
          <w:p>
            <w:pPr>
              <w:pStyle w:val="190"/>
            </w:pPr>
            <w:r>
              <w:rPr>
                <w:rFonts w:hint="eastAsia" w:hAnsi="宋体"/>
                <w:szCs w:val="18"/>
              </w:rPr>
              <w:t>持医疗救护证书率</w:t>
            </w:r>
          </w:p>
        </w:tc>
        <w:tc>
          <w:tcPr>
            <w:tcW w:w="1134" w:type="dxa"/>
            <w:shd w:val="clear" w:color="auto" w:fill="auto"/>
            <w:vAlign w:val="center"/>
          </w:tcPr>
          <w:p>
            <w:pPr>
              <w:pStyle w:val="190"/>
            </w:pPr>
            <w:r>
              <w:rPr>
                <w:rFonts w:hint="eastAsia" w:hAnsi="宋体"/>
                <w:szCs w:val="18"/>
              </w:rPr>
              <w:t>≥30%</w:t>
            </w:r>
          </w:p>
        </w:tc>
        <w:tc>
          <w:tcPr>
            <w:tcW w:w="1145" w:type="dxa"/>
            <w:shd w:val="clear" w:color="auto" w:fill="auto"/>
            <w:vAlign w:val="center"/>
          </w:tcPr>
          <w:p>
            <w:pPr>
              <w:pStyle w:val="190"/>
            </w:pPr>
            <w:r>
              <w:rPr>
                <w:rFonts w:hint="eastAsia" w:hAnsi="宋体"/>
                <w:szCs w:val="18"/>
              </w:rPr>
              <w:t>≥20%</w:t>
            </w:r>
          </w:p>
        </w:tc>
        <w:tc>
          <w:tcPr>
            <w:tcW w:w="933" w:type="dxa"/>
            <w:shd w:val="clear" w:color="auto" w:fill="auto"/>
            <w:vAlign w:val="center"/>
          </w:tcPr>
          <w:p>
            <w:pPr>
              <w:pStyle w:val="190"/>
            </w:pPr>
            <w:r>
              <w:rPr>
                <w:rFonts w:hint="eastAsia" w:hAnsi="宋体"/>
                <w:szCs w:val="18"/>
              </w:rPr>
              <w:t>≥10%</w:t>
            </w:r>
          </w:p>
        </w:tc>
        <w:tc>
          <w:tcPr>
            <w:tcW w:w="934" w:type="dxa"/>
            <w:shd w:val="clear" w:color="auto" w:fill="auto"/>
            <w:vAlign w:val="center"/>
          </w:tcPr>
          <w:p>
            <w:pPr>
              <w:pStyle w:val="190"/>
            </w:pPr>
            <w:r>
              <w:rPr>
                <w:rFonts w:hint="eastAsia" w:hAnsi="宋体"/>
                <w:szCs w:val="18"/>
              </w:rPr>
              <w:t>1分</w:t>
            </w:r>
          </w:p>
        </w:tc>
        <w:tc>
          <w:tcPr>
            <w:tcW w:w="934" w:type="dxa"/>
            <w:shd w:val="clear" w:color="auto" w:fill="auto"/>
            <w:vAlign w:val="center"/>
          </w:tcPr>
          <w:p>
            <w:pPr>
              <w:pStyle w:val="190"/>
              <w:jc w:val="both"/>
              <w:rPr>
                <w:rFonts w:hAnsi="宋体"/>
                <w:szCs w:val="18"/>
              </w:rPr>
            </w:pPr>
            <w:r>
              <w:rPr>
                <w:rFonts w:hint="eastAsia"/>
              </w:rPr>
              <w:t>提供医疗救护证</w:t>
            </w: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现场急救物资保障</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shd w:val="clear" w:color="auto" w:fill="auto"/>
            <w:vAlign w:val="center"/>
          </w:tcPr>
          <w:p>
            <w:pPr>
              <w:pStyle w:val="190"/>
            </w:pPr>
            <w:r>
              <w:rPr>
                <w:rFonts w:hint="eastAsia"/>
              </w:rPr>
              <w:t>查看资料与实地测试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restart"/>
            <w:shd w:val="clear" w:color="auto" w:fill="auto"/>
            <w:vAlign w:val="center"/>
          </w:tcPr>
          <w:p>
            <w:pPr>
              <w:pStyle w:val="190"/>
              <w:rPr>
                <w:rFonts w:hAnsi="宋体"/>
                <w:szCs w:val="18"/>
              </w:rPr>
            </w:pPr>
            <w:r>
              <w:rPr>
                <w:rFonts w:hint="eastAsia" w:hAnsi="宋体"/>
                <w:szCs w:val="18"/>
              </w:rPr>
              <w:t>应急救援准备</w:t>
            </w:r>
          </w:p>
          <w:p>
            <w:pPr>
              <w:pStyle w:val="190"/>
              <w:rPr>
                <w:rFonts w:hAnsi="宋体"/>
                <w:szCs w:val="18"/>
              </w:rPr>
            </w:pPr>
          </w:p>
        </w:tc>
        <w:tc>
          <w:tcPr>
            <w:tcW w:w="1550" w:type="dxa"/>
            <w:shd w:val="clear" w:color="auto" w:fill="auto"/>
            <w:vAlign w:val="center"/>
          </w:tcPr>
          <w:p>
            <w:pPr>
              <w:pStyle w:val="190"/>
            </w:pPr>
            <w:r>
              <w:rPr>
                <w:rFonts w:hint="eastAsia" w:hAnsi="宋体"/>
                <w:szCs w:val="18"/>
              </w:rPr>
              <w:t>应急救援规程</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restart"/>
            <w:shd w:val="clear" w:color="auto" w:fill="auto"/>
            <w:vAlign w:val="center"/>
          </w:tcPr>
          <w:p>
            <w:pPr>
              <w:pStyle w:val="190"/>
            </w:pPr>
            <w:r>
              <w:rPr>
                <w:rFonts w:hint="eastAsia"/>
              </w:rPr>
              <w:t>查看资料与实地测试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日常应急管理</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风险分析</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vMerge w:val="continue"/>
            <w:shd w:val="clear" w:color="auto" w:fill="auto"/>
            <w:vAlign w:val="center"/>
          </w:tcPr>
          <w:p>
            <w:pPr>
              <w:pStyle w:val="190"/>
            </w:pPr>
          </w:p>
        </w:tc>
        <w:tc>
          <w:tcPr>
            <w:tcW w:w="1550" w:type="dxa"/>
            <w:shd w:val="clear" w:color="auto" w:fill="auto"/>
            <w:vAlign w:val="center"/>
          </w:tcPr>
          <w:p>
            <w:pPr>
              <w:pStyle w:val="190"/>
            </w:pPr>
            <w:r>
              <w:rPr>
                <w:rFonts w:hint="eastAsia" w:hAnsi="宋体"/>
                <w:szCs w:val="18"/>
              </w:rPr>
              <w:t>应急预案体系</w:t>
            </w:r>
          </w:p>
        </w:tc>
        <w:tc>
          <w:tcPr>
            <w:tcW w:w="1134" w:type="dxa"/>
            <w:shd w:val="clear" w:color="auto" w:fill="auto"/>
            <w:vAlign w:val="center"/>
          </w:tcPr>
          <w:p>
            <w:pPr>
              <w:pStyle w:val="190"/>
            </w:pPr>
            <w:r>
              <w:rPr>
                <w:rFonts w:hint="eastAsia" w:hAnsi="宋体"/>
                <w:szCs w:val="18"/>
              </w:rPr>
              <w:t>√</w:t>
            </w:r>
          </w:p>
        </w:tc>
        <w:tc>
          <w:tcPr>
            <w:tcW w:w="1145" w:type="dxa"/>
            <w:shd w:val="clear" w:color="auto" w:fill="auto"/>
            <w:vAlign w:val="center"/>
          </w:tcPr>
          <w:p>
            <w:pPr>
              <w:pStyle w:val="190"/>
            </w:pPr>
            <w:r>
              <w:rPr>
                <w:rFonts w:hint="eastAsia" w:hAnsi="宋体"/>
                <w:szCs w:val="18"/>
              </w:rPr>
              <w:t>√</w:t>
            </w:r>
          </w:p>
        </w:tc>
        <w:tc>
          <w:tcPr>
            <w:tcW w:w="933" w:type="dxa"/>
            <w:shd w:val="clear" w:color="auto" w:fill="auto"/>
            <w:vAlign w:val="center"/>
          </w:tcPr>
          <w:p>
            <w:pPr>
              <w:pStyle w:val="190"/>
            </w:pPr>
            <w:r>
              <w:rPr>
                <w:rFonts w:hint="eastAsia" w:hAnsi="宋体"/>
                <w:szCs w:val="18"/>
              </w:rPr>
              <w:t>√</w:t>
            </w:r>
          </w:p>
        </w:tc>
        <w:tc>
          <w:tcPr>
            <w:tcW w:w="934" w:type="dxa"/>
            <w:shd w:val="clear" w:color="auto" w:fill="auto"/>
            <w:vAlign w:val="center"/>
          </w:tcPr>
          <w:p>
            <w:pPr>
              <w:pStyle w:val="190"/>
            </w:pPr>
            <w:r>
              <w:rPr>
                <w:rFonts w:hint="eastAsia" w:hAnsi="宋体"/>
                <w:szCs w:val="18"/>
              </w:rPr>
              <w:t>1分</w:t>
            </w:r>
          </w:p>
        </w:tc>
        <w:tc>
          <w:tcPr>
            <w:tcW w:w="934" w:type="dxa"/>
            <w:vMerge w:val="continue"/>
            <w:shd w:val="clear" w:color="auto" w:fill="auto"/>
            <w:vAlign w:val="center"/>
          </w:tcPr>
          <w:p>
            <w:pPr>
              <w:pStyle w:val="19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4" w:type="dxa"/>
            <w:vMerge w:val="continue"/>
            <w:shd w:val="clear" w:color="auto" w:fill="auto"/>
            <w:vAlign w:val="center"/>
          </w:tcPr>
          <w:p>
            <w:pPr>
              <w:pStyle w:val="190"/>
            </w:pPr>
          </w:p>
        </w:tc>
        <w:tc>
          <w:tcPr>
            <w:tcW w:w="900" w:type="dxa"/>
            <w:shd w:val="clear" w:color="auto" w:fill="auto"/>
            <w:vAlign w:val="center"/>
          </w:tcPr>
          <w:p>
            <w:pPr>
              <w:pStyle w:val="190"/>
              <w:rPr>
                <w:rFonts w:hAnsi="宋体"/>
                <w:szCs w:val="18"/>
              </w:rPr>
            </w:pPr>
            <w:r>
              <w:rPr>
                <w:rFonts w:hAnsi="宋体"/>
                <w:szCs w:val="18"/>
              </w:rPr>
              <w:t>客户满意</w:t>
            </w:r>
            <w:r>
              <w:rPr>
                <w:rFonts w:hint="eastAsia" w:hAnsi="宋体"/>
                <w:szCs w:val="18"/>
              </w:rPr>
              <w:t>率</w:t>
            </w:r>
          </w:p>
          <w:p>
            <w:pPr>
              <w:pStyle w:val="190"/>
              <w:rPr>
                <w:rFonts w:hAnsi="宋体"/>
                <w:szCs w:val="18"/>
              </w:rPr>
            </w:pPr>
          </w:p>
        </w:tc>
        <w:tc>
          <w:tcPr>
            <w:tcW w:w="1550" w:type="dxa"/>
            <w:shd w:val="clear" w:color="auto" w:fill="auto"/>
            <w:vAlign w:val="center"/>
          </w:tcPr>
          <w:p>
            <w:pPr>
              <w:pStyle w:val="190"/>
            </w:pPr>
            <w:r>
              <w:rPr>
                <w:rFonts w:hAnsi="宋体"/>
                <w:szCs w:val="18"/>
              </w:rPr>
              <w:t>客户满意</w:t>
            </w:r>
            <w:r>
              <w:rPr>
                <w:rFonts w:hint="eastAsia" w:hAnsi="宋体"/>
                <w:szCs w:val="18"/>
              </w:rPr>
              <w:t>率</w:t>
            </w:r>
          </w:p>
        </w:tc>
        <w:tc>
          <w:tcPr>
            <w:tcW w:w="1134" w:type="dxa"/>
            <w:shd w:val="clear" w:color="auto" w:fill="auto"/>
            <w:vAlign w:val="center"/>
          </w:tcPr>
          <w:p>
            <w:pPr>
              <w:pStyle w:val="190"/>
            </w:pPr>
            <w:r>
              <w:rPr>
                <w:rFonts w:hint="eastAsia" w:hAnsi="宋体"/>
                <w:szCs w:val="18"/>
              </w:rPr>
              <w:t>≥90%</w:t>
            </w:r>
          </w:p>
        </w:tc>
        <w:tc>
          <w:tcPr>
            <w:tcW w:w="1145" w:type="dxa"/>
            <w:shd w:val="clear" w:color="auto" w:fill="auto"/>
            <w:vAlign w:val="center"/>
          </w:tcPr>
          <w:p>
            <w:pPr>
              <w:pStyle w:val="190"/>
            </w:pPr>
            <w:r>
              <w:rPr>
                <w:rFonts w:hint="eastAsia" w:hAnsi="宋体"/>
                <w:szCs w:val="18"/>
              </w:rPr>
              <w:t>≥85%</w:t>
            </w:r>
          </w:p>
        </w:tc>
        <w:tc>
          <w:tcPr>
            <w:tcW w:w="933" w:type="dxa"/>
            <w:shd w:val="clear" w:color="auto" w:fill="auto"/>
            <w:vAlign w:val="center"/>
          </w:tcPr>
          <w:p>
            <w:pPr>
              <w:pStyle w:val="190"/>
            </w:pPr>
            <w:r>
              <w:rPr>
                <w:rFonts w:hint="eastAsia" w:hAnsi="宋体"/>
                <w:szCs w:val="18"/>
              </w:rPr>
              <w:t>≥80%</w:t>
            </w:r>
          </w:p>
        </w:tc>
        <w:tc>
          <w:tcPr>
            <w:tcW w:w="934" w:type="dxa"/>
            <w:shd w:val="clear" w:color="auto" w:fill="auto"/>
            <w:vAlign w:val="center"/>
          </w:tcPr>
          <w:p>
            <w:pPr>
              <w:pStyle w:val="190"/>
            </w:pPr>
            <w:r>
              <w:rPr>
                <w:rFonts w:hint="eastAsia" w:hAnsi="宋体"/>
                <w:szCs w:val="18"/>
              </w:rPr>
              <w:t>2分</w:t>
            </w:r>
          </w:p>
        </w:tc>
        <w:tc>
          <w:tcPr>
            <w:tcW w:w="934" w:type="dxa"/>
            <w:shd w:val="clear" w:color="auto" w:fill="auto"/>
            <w:vAlign w:val="center"/>
          </w:tcPr>
          <w:p>
            <w:pPr>
              <w:pStyle w:val="190"/>
            </w:pPr>
            <w:r>
              <w:rPr>
                <w:rFonts w:hint="eastAsia"/>
              </w:rPr>
              <w:t>采取查看资料、问卷调查、电话问询等方式</w:t>
            </w:r>
          </w:p>
        </w:tc>
      </w:tr>
    </w:tbl>
    <w:p>
      <w:pPr>
        <w:pStyle w:val="68"/>
        <w:ind w:firstLine="420"/>
      </w:pPr>
    </w:p>
    <w:p>
      <w:pPr>
        <w:pStyle w:val="68"/>
        <w:ind w:firstLine="420"/>
        <w:sectPr>
          <w:pgSz w:w="11906" w:h="16838"/>
          <w:pgMar w:top="1928" w:right="1134" w:bottom="1134" w:left="1134" w:header="1418" w:footer="1134" w:gutter="284"/>
          <w:cols w:space="425" w:num="1"/>
          <w:formProt w:val="0"/>
          <w:docGrid w:linePitch="312" w:charSpace="0"/>
        </w:sectPr>
      </w:pPr>
    </w:p>
    <w:p>
      <w:pPr>
        <w:pStyle w:val="210"/>
        <w:rPr>
          <w:vanish w:val="0"/>
        </w:rPr>
      </w:pPr>
    </w:p>
    <w:p>
      <w:pPr>
        <w:pStyle w:val="211"/>
        <w:rPr>
          <w:vanish w:val="0"/>
        </w:rPr>
      </w:pPr>
    </w:p>
    <w:p>
      <w:pPr>
        <w:pStyle w:val="88"/>
        <w:spacing w:after="120"/>
      </w:pPr>
      <w:r>
        <w:br w:type="textWrapping"/>
      </w:r>
      <w:bookmarkStart w:id="80" w:name="_Toc155616717"/>
      <w:r>
        <w:rPr>
          <w:rFonts w:hint="eastAsia"/>
        </w:rPr>
        <w:t>（资料性）</w:t>
      </w:r>
      <w:r>
        <w:br w:type="textWrapping"/>
      </w:r>
      <w:r>
        <w:rPr>
          <w:rFonts w:hint="eastAsia"/>
        </w:rPr>
        <w:t>动态评估指标体系与取值规则</w:t>
      </w:r>
      <w:bookmarkEnd w:id="80"/>
    </w:p>
    <w:p>
      <w:pPr>
        <w:pStyle w:val="90"/>
        <w:spacing w:before="120" w:after="120"/>
      </w:pPr>
      <w:bookmarkStart w:id="81" w:name="_Toc155616718"/>
      <w:r>
        <w:rPr>
          <w:rFonts w:hint="eastAsia"/>
        </w:rPr>
        <w:t>社会专业消防应急救援服务机构能力动态评估指标体系与取值规则</w:t>
      </w:r>
      <w:bookmarkEnd w:id="81"/>
    </w:p>
    <w:p>
      <w:pPr>
        <w:pStyle w:val="68"/>
        <w:ind w:firstLine="420"/>
      </w:pPr>
      <w:r>
        <w:rPr>
          <w:rFonts w:hint="eastAsia"/>
        </w:rPr>
        <w:t>社会专业消防应急救援服务机构能力动态评估表见表C.1。</w:t>
      </w:r>
    </w:p>
    <w:p>
      <w:pPr>
        <w:pStyle w:val="89"/>
        <w:spacing w:before="120" w:after="120"/>
      </w:pPr>
      <w:r>
        <w:rPr>
          <w:rFonts w:hint="eastAsia"/>
        </w:rPr>
        <w:t>动态评估指标体系与取值规则</w:t>
      </w:r>
    </w:p>
    <w:tbl>
      <w:tblPr>
        <w:tblStyle w:val="3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83"/>
        <w:gridCol w:w="2750"/>
        <w:gridCol w:w="510"/>
        <w:gridCol w:w="3118"/>
        <w:gridCol w:w="19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trPr>
        <w:tc>
          <w:tcPr>
            <w:tcW w:w="983" w:type="dxa"/>
            <w:tcBorders>
              <w:top w:val="single" w:color="auto" w:sz="8" w:space="0"/>
              <w:bottom w:val="single" w:color="auto" w:sz="8" w:space="0"/>
            </w:tcBorders>
            <w:shd w:val="clear" w:color="auto" w:fill="auto"/>
          </w:tcPr>
          <w:p>
            <w:pPr>
              <w:pStyle w:val="190"/>
            </w:pPr>
            <w:r>
              <w:rPr>
                <w:rFonts w:hint="eastAsia"/>
              </w:rPr>
              <w:t>指标</w:t>
            </w:r>
          </w:p>
        </w:tc>
        <w:tc>
          <w:tcPr>
            <w:tcW w:w="2750" w:type="dxa"/>
            <w:tcBorders>
              <w:top w:val="single" w:color="auto" w:sz="8" w:space="0"/>
              <w:bottom w:val="single" w:color="auto" w:sz="8" w:space="0"/>
            </w:tcBorders>
            <w:shd w:val="clear" w:color="auto" w:fill="auto"/>
          </w:tcPr>
          <w:p>
            <w:pPr>
              <w:pStyle w:val="190"/>
            </w:pPr>
            <w:r>
              <w:rPr>
                <w:rFonts w:hint="eastAsia"/>
              </w:rPr>
              <w:t>内容</w:t>
            </w:r>
          </w:p>
        </w:tc>
        <w:tc>
          <w:tcPr>
            <w:tcW w:w="510" w:type="dxa"/>
            <w:tcBorders>
              <w:top w:val="single" w:color="auto" w:sz="8" w:space="0"/>
              <w:bottom w:val="single" w:color="auto" w:sz="8" w:space="0"/>
            </w:tcBorders>
            <w:shd w:val="clear" w:color="auto" w:fill="auto"/>
          </w:tcPr>
          <w:p>
            <w:pPr>
              <w:pStyle w:val="190"/>
            </w:pPr>
            <w:r>
              <w:rPr>
                <w:rFonts w:hint="eastAsia"/>
              </w:rPr>
              <w:t>总分</w:t>
            </w:r>
          </w:p>
        </w:tc>
        <w:tc>
          <w:tcPr>
            <w:tcW w:w="3118" w:type="dxa"/>
            <w:tcBorders>
              <w:top w:val="single" w:color="auto" w:sz="8" w:space="0"/>
              <w:bottom w:val="single" w:color="auto" w:sz="8" w:space="0"/>
            </w:tcBorders>
            <w:shd w:val="clear" w:color="auto" w:fill="auto"/>
          </w:tcPr>
          <w:p>
            <w:pPr>
              <w:pStyle w:val="190"/>
            </w:pPr>
            <w:r>
              <w:rPr>
                <w:rFonts w:hint="eastAsia"/>
              </w:rPr>
              <w:t>评分标准</w:t>
            </w:r>
          </w:p>
        </w:tc>
        <w:tc>
          <w:tcPr>
            <w:tcW w:w="1973" w:type="dxa"/>
            <w:tcBorders>
              <w:top w:val="single" w:color="auto" w:sz="8" w:space="0"/>
              <w:bottom w:val="single" w:color="auto" w:sz="8" w:space="0"/>
            </w:tcBorders>
            <w:shd w:val="clear" w:color="auto" w:fill="auto"/>
          </w:tcPr>
          <w:p>
            <w:pPr>
              <w:pStyle w:val="190"/>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restart"/>
            <w:tcBorders>
              <w:top w:val="single" w:color="auto" w:sz="8" w:space="0"/>
            </w:tcBorders>
            <w:shd w:val="clear" w:color="auto" w:fill="auto"/>
            <w:vAlign w:val="center"/>
          </w:tcPr>
          <w:p>
            <w:pPr>
              <w:pStyle w:val="190"/>
            </w:pPr>
            <w:r>
              <w:rPr>
                <w:rFonts w:hint="eastAsia"/>
              </w:rPr>
              <w:t>访谈</w:t>
            </w:r>
          </w:p>
        </w:tc>
        <w:tc>
          <w:tcPr>
            <w:tcW w:w="2750" w:type="dxa"/>
            <w:tcBorders>
              <w:top w:val="single" w:color="auto" w:sz="8" w:space="0"/>
            </w:tcBorders>
            <w:shd w:val="clear" w:color="auto" w:fill="auto"/>
            <w:vAlign w:val="center"/>
          </w:tcPr>
          <w:p>
            <w:pPr>
              <w:pStyle w:val="190"/>
              <w:jc w:val="left"/>
            </w:pPr>
            <w:r>
              <w:rPr>
                <w:rFonts w:hint="eastAsia"/>
              </w:rPr>
              <w:t>对本岗位应急工作职责的了解程度</w:t>
            </w:r>
          </w:p>
        </w:tc>
        <w:tc>
          <w:tcPr>
            <w:tcW w:w="510" w:type="dxa"/>
            <w:tcBorders>
              <w:top w:val="single" w:color="auto" w:sz="8" w:space="0"/>
            </w:tcBorders>
            <w:shd w:val="clear" w:color="auto" w:fill="auto"/>
            <w:vAlign w:val="center"/>
          </w:tcPr>
          <w:p>
            <w:pPr>
              <w:pStyle w:val="190"/>
            </w:pPr>
            <w:r>
              <w:rPr>
                <w:rFonts w:hint="eastAsia"/>
              </w:rPr>
              <w:t>0</w:t>
            </w:r>
            <w:r>
              <w:t>.5</w:t>
            </w:r>
          </w:p>
        </w:tc>
        <w:tc>
          <w:tcPr>
            <w:tcW w:w="3118" w:type="dxa"/>
            <w:tcBorders>
              <w:top w:val="single" w:color="auto" w:sz="8" w:space="0"/>
            </w:tcBorders>
            <w:shd w:val="clear" w:color="auto" w:fill="auto"/>
            <w:vAlign w:val="center"/>
          </w:tcPr>
          <w:p>
            <w:pPr>
              <w:pStyle w:val="190"/>
              <w:jc w:val="left"/>
              <w:rPr>
                <w:rFonts w:hAnsi="宋体" w:cs="宋体"/>
                <w:spacing w:val="12"/>
                <w:szCs w:val="18"/>
              </w:rPr>
            </w:pPr>
            <w:r>
              <w:rPr>
                <w:rFonts w:hAnsi="宋体" w:cs="宋体"/>
                <w:spacing w:val="12"/>
                <w:szCs w:val="18"/>
              </w:rPr>
              <w:t>熟悉</w:t>
            </w:r>
            <w:r>
              <w:rPr>
                <w:rFonts w:hint="eastAsia" w:hAnsi="宋体" w:cs="宋体"/>
                <w:spacing w:val="12"/>
                <w:szCs w:val="18"/>
              </w:rPr>
              <w:t>0.</w:t>
            </w:r>
            <w:r>
              <w:rPr>
                <w:rFonts w:hAnsi="宋体" w:cs="宋体"/>
                <w:spacing w:val="12"/>
                <w:szCs w:val="18"/>
              </w:rPr>
              <w:t>4～</w:t>
            </w:r>
            <w:r>
              <w:rPr>
                <w:rFonts w:hint="eastAsia" w:hAnsi="宋体" w:cs="宋体"/>
                <w:spacing w:val="12"/>
                <w:szCs w:val="18"/>
              </w:rPr>
              <w:t>0.</w:t>
            </w:r>
            <w:r>
              <w:rPr>
                <w:rFonts w:hAnsi="宋体" w:cs="宋体"/>
                <w:spacing w:val="12"/>
                <w:szCs w:val="18"/>
              </w:rPr>
              <w:t>5分</w:t>
            </w:r>
          </w:p>
          <w:p>
            <w:pPr>
              <w:pStyle w:val="190"/>
              <w:jc w:val="left"/>
              <w:rPr>
                <w:rFonts w:hAnsi="宋体" w:cs="宋体"/>
                <w:spacing w:val="12"/>
                <w:szCs w:val="18"/>
              </w:rPr>
            </w:pPr>
            <w:r>
              <w:rPr>
                <w:rFonts w:hint="eastAsia" w:hAnsi="宋体" w:cs="宋体"/>
                <w:spacing w:val="12"/>
                <w:szCs w:val="18"/>
              </w:rPr>
              <w:t>一般熟悉0.2～0.3分</w:t>
            </w:r>
          </w:p>
          <w:p>
            <w:pPr>
              <w:pStyle w:val="190"/>
              <w:jc w:val="left"/>
            </w:pPr>
            <w:r>
              <w:rPr>
                <w:rFonts w:hAnsi="宋体" w:cs="宋体"/>
                <w:spacing w:val="18"/>
                <w:szCs w:val="18"/>
              </w:rPr>
              <w:t>不熟悉0～</w:t>
            </w:r>
            <w:r>
              <w:rPr>
                <w:rFonts w:hint="eastAsia" w:hAnsi="宋体" w:cs="宋体"/>
                <w:spacing w:val="18"/>
                <w:szCs w:val="18"/>
              </w:rPr>
              <w:t>0.</w:t>
            </w:r>
            <w:r>
              <w:rPr>
                <w:rFonts w:hAnsi="宋体" w:cs="宋体"/>
                <w:spacing w:val="18"/>
                <w:szCs w:val="18"/>
              </w:rPr>
              <w:t>1分</w:t>
            </w:r>
          </w:p>
        </w:tc>
        <w:tc>
          <w:tcPr>
            <w:tcW w:w="1973" w:type="dxa"/>
            <w:vMerge w:val="restart"/>
            <w:tcBorders>
              <w:top w:val="single" w:color="auto" w:sz="8" w:space="0"/>
            </w:tcBorders>
            <w:shd w:val="clear" w:color="auto" w:fill="auto"/>
            <w:vAlign w:val="center"/>
          </w:tcPr>
          <w:p>
            <w:pPr>
              <w:pStyle w:val="190"/>
              <w:jc w:val="both"/>
            </w:pPr>
            <w:r>
              <w:rPr>
                <w:rFonts w:hint="eastAsia"/>
              </w:rPr>
              <w:t>对象为应急指挥员、应急救援员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continue"/>
            <w:shd w:val="clear" w:color="auto" w:fill="auto"/>
            <w:vAlign w:val="center"/>
          </w:tcPr>
          <w:p>
            <w:pPr>
              <w:pStyle w:val="190"/>
            </w:pPr>
          </w:p>
        </w:tc>
        <w:tc>
          <w:tcPr>
            <w:tcW w:w="2750" w:type="dxa"/>
            <w:shd w:val="clear" w:color="auto" w:fill="auto"/>
            <w:vAlign w:val="center"/>
          </w:tcPr>
          <w:p>
            <w:pPr>
              <w:pStyle w:val="190"/>
              <w:jc w:val="left"/>
            </w:pPr>
            <w:r>
              <w:rPr>
                <w:rFonts w:hint="eastAsia"/>
              </w:rPr>
              <w:t>对总体预案和专项应急救援预案内容、预警、响应、处置流程及应急救援技术等的了解程度</w:t>
            </w:r>
          </w:p>
        </w:tc>
        <w:tc>
          <w:tcPr>
            <w:tcW w:w="510" w:type="dxa"/>
            <w:shd w:val="clear" w:color="auto" w:fill="auto"/>
            <w:vAlign w:val="center"/>
          </w:tcPr>
          <w:p>
            <w:pPr>
              <w:pStyle w:val="190"/>
            </w:pPr>
            <w:r>
              <w:rPr>
                <w:rFonts w:hint="eastAsia"/>
              </w:rPr>
              <w:t>0</w:t>
            </w:r>
            <w:r>
              <w:t>.5</w:t>
            </w:r>
          </w:p>
        </w:tc>
        <w:tc>
          <w:tcPr>
            <w:tcW w:w="3118" w:type="dxa"/>
            <w:shd w:val="clear" w:color="auto" w:fill="auto"/>
            <w:vAlign w:val="center"/>
          </w:tcPr>
          <w:p>
            <w:pPr>
              <w:pStyle w:val="190"/>
              <w:jc w:val="left"/>
            </w:pPr>
            <w:r>
              <w:rPr>
                <w:rFonts w:hint="eastAsia"/>
              </w:rPr>
              <w:t>熟悉0.4～0.5分</w:t>
            </w:r>
          </w:p>
          <w:p>
            <w:pPr>
              <w:pStyle w:val="190"/>
              <w:jc w:val="left"/>
            </w:pPr>
            <w:r>
              <w:rPr>
                <w:rFonts w:hint="eastAsia"/>
              </w:rPr>
              <w:t>一般熟悉0.2～0.3分</w:t>
            </w:r>
          </w:p>
          <w:p>
            <w:pPr>
              <w:pStyle w:val="190"/>
              <w:jc w:val="left"/>
            </w:pPr>
            <w:r>
              <w:rPr>
                <w:rFonts w:hint="eastAsia"/>
              </w:rPr>
              <w:t>不熟悉0～0.1分</w:t>
            </w:r>
          </w:p>
        </w:tc>
        <w:tc>
          <w:tcPr>
            <w:tcW w:w="1973" w:type="dxa"/>
            <w:vMerge w:val="continue"/>
            <w:shd w:val="clear" w:color="auto" w:fill="auto"/>
            <w:vAlign w:val="center"/>
          </w:tcPr>
          <w:p>
            <w:pPr>
              <w:pStyle w:val="190"/>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restart"/>
            <w:shd w:val="clear" w:color="auto" w:fill="auto"/>
            <w:vAlign w:val="center"/>
          </w:tcPr>
          <w:p>
            <w:pPr>
              <w:pStyle w:val="190"/>
            </w:pPr>
            <w:r>
              <w:rPr>
                <w:rFonts w:hint="eastAsia"/>
              </w:rPr>
              <w:t>考问</w:t>
            </w:r>
          </w:p>
        </w:tc>
        <w:tc>
          <w:tcPr>
            <w:tcW w:w="2750" w:type="dxa"/>
            <w:shd w:val="clear" w:color="auto" w:fill="auto"/>
            <w:vAlign w:val="center"/>
          </w:tcPr>
          <w:p>
            <w:pPr>
              <w:pStyle w:val="190"/>
              <w:jc w:val="left"/>
            </w:pPr>
            <w:r>
              <w:rPr>
                <w:rFonts w:hint="eastAsia"/>
              </w:rPr>
              <w:t>对本岗位应急工作职责的掌握程度</w:t>
            </w:r>
          </w:p>
        </w:tc>
        <w:tc>
          <w:tcPr>
            <w:tcW w:w="510" w:type="dxa"/>
            <w:shd w:val="clear" w:color="auto" w:fill="auto"/>
            <w:vAlign w:val="center"/>
          </w:tcPr>
          <w:p>
            <w:pPr>
              <w:pStyle w:val="190"/>
            </w:pPr>
            <w:r>
              <w:rPr>
                <w:rFonts w:hint="eastAsia"/>
              </w:rPr>
              <w:t>1</w:t>
            </w:r>
          </w:p>
        </w:tc>
        <w:tc>
          <w:tcPr>
            <w:tcW w:w="3118" w:type="dxa"/>
            <w:shd w:val="clear" w:color="auto" w:fill="auto"/>
            <w:vAlign w:val="center"/>
          </w:tcPr>
          <w:p>
            <w:pPr>
              <w:pStyle w:val="190"/>
              <w:jc w:val="left"/>
            </w:pPr>
            <w:r>
              <w:rPr>
                <w:rFonts w:hint="eastAsia"/>
              </w:rPr>
              <w:t>熟悉0.7～1分；</w:t>
            </w:r>
          </w:p>
          <w:p>
            <w:pPr>
              <w:pStyle w:val="190"/>
              <w:jc w:val="left"/>
            </w:pPr>
            <w:r>
              <w:rPr>
                <w:rFonts w:hint="eastAsia"/>
              </w:rPr>
              <w:t>一般熟悉0.4～0.6分；</w:t>
            </w:r>
          </w:p>
          <w:p>
            <w:pPr>
              <w:pStyle w:val="190"/>
              <w:jc w:val="left"/>
            </w:pPr>
            <w:r>
              <w:rPr>
                <w:rFonts w:hint="eastAsia"/>
              </w:rPr>
              <w:t>不熟悉0～0.3分</w:t>
            </w:r>
          </w:p>
        </w:tc>
        <w:tc>
          <w:tcPr>
            <w:tcW w:w="1973" w:type="dxa"/>
            <w:vMerge w:val="restart"/>
            <w:shd w:val="clear" w:color="auto" w:fill="auto"/>
            <w:vAlign w:val="center"/>
          </w:tcPr>
          <w:p>
            <w:pPr>
              <w:pStyle w:val="190"/>
              <w:jc w:val="both"/>
            </w:pPr>
            <w:r>
              <w:rPr>
                <w:rFonts w:hint="eastAsia"/>
              </w:rPr>
              <w:t>对象为机构领导、部门负责人、应急指挥员、应急救援员、相关管理人员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continue"/>
            <w:shd w:val="clear" w:color="auto" w:fill="auto"/>
            <w:vAlign w:val="center"/>
          </w:tcPr>
          <w:p>
            <w:pPr>
              <w:pStyle w:val="190"/>
            </w:pPr>
          </w:p>
        </w:tc>
        <w:tc>
          <w:tcPr>
            <w:tcW w:w="2750" w:type="dxa"/>
            <w:shd w:val="clear" w:color="auto" w:fill="auto"/>
            <w:vAlign w:val="center"/>
          </w:tcPr>
          <w:p>
            <w:pPr>
              <w:pStyle w:val="190"/>
              <w:jc w:val="left"/>
            </w:pPr>
            <w:r>
              <w:rPr>
                <w:rFonts w:hint="eastAsia" w:hAnsi="宋体" w:cs="宋体"/>
                <w:spacing w:val="2"/>
                <w:szCs w:val="18"/>
              </w:rPr>
              <w:t>专业</w:t>
            </w:r>
            <w:r>
              <w:rPr>
                <w:rFonts w:hAnsi="宋体" w:cs="宋体"/>
                <w:spacing w:val="2"/>
                <w:szCs w:val="18"/>
              </w:rPr>
              <w:t>应急救援基本常识与技能</w:t>
            </w:r>
            <w:r>
              <w:rPr>
                <w:rFonts w:hint="eastAsia" w:hAnsi="宋体" w:cs="宋体"/>
                <w:spacing w:val="2"/>
                <w:szCs w:val="18"/>
              </w:rPr>
              <w:t>的掌握程度</w:t>
            </w:r>
          </w:p>
        </w:tc>
        <w:tc>
          <w:tcPr>
            <w:tcW w:w="510" w:type="dxa"/>
            <w:shd w:val="clear" w:color="auto" w:fill="auto"/>
            <w:vAlign w:val="center"/>
          </w:tcPr>
          <w:p>
            <w:pPr>
              <w:pStyle w:val="190"/>
            </w:pPr>
            <w:r>
              <w:rPr>
                <w:rFonts w:hint="eastAsia"/>
              </w:rPr>
              <w:t>1</w:t>
            </w:r>
          </w:p>
        </w:tc>
        <w:tc>
          <w:tcPr>
            <w:tcW w:w="3118" w:type="dxa"/>
            <w:shd w:val="clear" w:color="auto" w:fill="auto"/>
            <w:vAlign w:val="center"/>
          </w:tcPr>
          <w:p>
            <w:pPr>
              <w:pStyle w:val="190"/>
              <w:jc w:val="left"/>
            </w:pPr>
            <w:r>
              <w:rPr>
                <w:rFonts w:hint="eastAsia"/>
              </w:rPr>
              <w:t>熟悉0.7～1分；</w:t>
            </w:r>
          </w:p>
          <w:p>
            <w:pPr>
              <w:pStyle w:val="190"/>
              <w:jc w:val="left"/>
            </w:pPr>
            <w:r>
              <w:rPr>
                <w:rFonts w:hint="eastAsia"/>
              </w:rPr>
              <w:t>一般熟悉0.4～0.6分；</w:t>
            </w:r>
          </w:p>
          <w:p>
            <w:pPr>
              <w:pStyle w:val="190"/>
              <w:jc w:val="left"/>
            </w:pPr>
            <w:r>
              <w:rPr>
                <w:rFonts w:hint="eastAsia"/>
              </w:rPr>
              <w:t>不熟悉0～0.3分</w:t>
            </w:r>
          </w:p>
        </w:tc>
        <w:tc>
          <w:tcPr>
            <w:tcW w:w="1973" w:type="dxa"/>
            <w:vMerge w:val="continue"/>
            <w:shd w:val="clear" w:color="auto" w:fill="auto"/>
            <w:vAlign w:val="center"/>
          </w:tcPr>
          <w:p>
            <w:pPr>
              <w:pStyle w:val="190"/>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continue"/>
            <w:shd w:val="clear" w:color="auto" w:fill="auto"/>
            <w:vAlign w:val="center"/>
          </w:tcPr>
          <w:p>
            <w:pPr>
              <w:pStyle w:val="190"/>
            </w:pPr>
          </w:p>
        </w:tc>
        <w:tc>
          <w:tcPr>
            <w:tcW w:w="2750" w:type="dxa"/>
            <w:shd w:val="clear" w:color="auto" w:fill="auto"/>
            <w:vAlign w:val="center"/>
          </w:tcPr>
          <w:p>
            <w:pPr>
              <w:pStyle w:val="190"/>
              <w:jc w:val="left"/>
            </w:pPr>
            <w:r>
              <w:rPr>
                <w:rFonts w:hAnsi="宋体" w:cs="宋体"/>
                <w:spacing w:val="2"/>
                <w:szCs w:val="18"/>
              </w:rPr>
              <w:t>对相关预案内容等的掌握程度</w:t>
            </w:r>
          </w:p>
        </w:tc>
        <w:tc>
          <w:tcPr>
            <w:tcW w:w="510" w:type="dxa"/>
            <w:shd w:val="clear" w:color="auto" w:fill="auto"/>
            <w:vAlign w:val="center"/>
          </w:tcPr>
          <w:p>
            <w:pPr>
              <w:pStyle w:val="190"/>
            </w:pPr>
            <w:r>
              <w:rPr>
                <w:rFonts w:hint="eastAsia"/>
              </w:rPr>
              <w:t>1</w:t>
            </w:r>
          </w:p>
        </w:tc>
        <w:tc>
          <w:tcPr>
            <w:tcW w:w="3118" w:type="dxa"/>
            <w:shd w:val="clear" w:color="auto" w:fill="auto"/>
            <w:vAlign w:val="center"/>
          </w:tcPr>
          <w:p>
            <w:pPr>
              <w:pStyle w:val="190"/>
              <w:jc w:val="left"/>
            </w:pPr>
            <w:r>
              <w:rPr>
                <w:rFonts w:hint="eastAsia"/>
              </w:rPr>
              <w:t>熟悉0.7～1分；</w:t>
            </w:r>
          </w:p>
          <w:p>
            <w:pPr>
              <w:pStyle w:val="190"/>
              <w:jc w:val="left"/>
            </w:pPr>
            <w:r>
              <w:rPr>
                <w:rFonts w:hint="eastAsia"/>
              </w:rPr>
              <w:t>一般熟悉0.4～0.6分；</w:t>
            </w:r>
          </w:p>
          <w:p>
            <w:pPr>
              <w:pStyle w:val="190"/>
              <w:jc w:val="left"/>
            </w:pPr>
            <w:r>
              <w:rPr>
                <w:rFonts w:hint="eastAsia"/>
              </w:rPr>
              <w:t>不熟悉0～0.3分</w:t>
            </w:r>
          </w:p>
        </w:tc>
        <w:tc>
          <w:tcPr>
            <w:tcW w:w="1973" w:type="dxa"/>
            <w:vMerge w:val="continue"/>
            <w:shd w:val="clear" w:color="auto" w:fill="auto"/>
            <w:vAlign w:val="center"/>
          </w:tcPr>
          <w:p>
            <w:pPr>
              <w:pStyle w:val="190"/>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continue"/>
            <w:shd w:val="clear" w:color="auto" w:fill="auto"/>
            <w:vAlign w:val="center"/>
          </w:tcPr>
          <w:p>
            <w:pPr>
              <w:pStyle w:val="190"/>
            </w:pPr>
          </w:p>
        </w:tc>
        <w:tc>
          <w:tcPr>
            <w:tcW w:w="2750" w:type="dxa"/>
            <w:shd w:val="clear" w:color="auto" w:fill="auto"/>
            <w:vAlign w:val="center"/>
          </w:tcPr>
          <w:p>
            <w:pPr>
              <w:pStyle w:val="190"/>
              <w:jc w:val="left"/>
            </w:pPr>
            <w:r>
              <w:rPr>
                <w:rFonts w:hint="eastAsia"/>
              </w:rPr>
              <w:t>应急救援相关法律法规，本机构相关规章制度、工作指引的了解程度</w:t>
            </w:r>
          </w:p>
        </w:tc>
        <w:tc>
          <w:tcPr>
            <w:tcW w:w="510" w:type="dxa"/>
            <w:shd w:val="clear" w:color="auto" w:fill="auto"/>
            <w:vAlign w:val="center"/>
          </w:tcPr>
          <w:p>
            <w:pPr>
              <w:pStyle w:val="190"/>
            </w:pPr>
            <w:r>
              <w:rPr>
                <w:rFonts w:hint="eastAsia"/>
              </w:rPr>
              <w:t>1</w:t>
            </w:r>
          </w:p>
        </w:tc>
        <w:tc>
          <w:tcPr>
            <w:tcW w:w="3118" w:type="dxa"/>
            <w:shd w:val="clear" w:color="auto" w:fill="auto"/>
            <w:vAlign w:val="center"/>
          </w:tcPr>
          <w:p>
            <w:pPr>
              <w:pStyle w:val="190"/>
              <w:jc w:val="left"/>
            </w:pPr>
            <w:r>
              <w:rPr>
                <w:rFonts w:hint="eastAsia"/>
              </w:rPr>
              <w:t>熟悉0.7～1分；</w:t>
            </w:r>
          </w:p>
          <w:p>
            <w:pPr>
              <w:pStyle w:val="190"/>
              <w:jc w:val="left"/>
            </w:pPr>
            <w:r>
              <w:rPr>
                <w:rFonts w:hint="eastAsia"/>
              </w:rPr>
              <w:t>一般熟悉0.4～0.6分；</w:t>
            </w:r>
          </w:p>
          <w:p>
            <w:pPr>
              <w:pStyle w:val="190"/>
              <w:jc w:val="left"/>
            </w:pPr>
            <w:r>
              <w:rPr>
                <w:rFonts w:hint="eastAsia"/>
              </w:rPr>
              <w:t>不熟悉0～0.3分</w:t>
            </w:r>
          </w:p>
        </w:tc>
        <w:tc>
          <w:tcPr>
            <w:tcW w:w="1973" w:type="dxa"/>
            <w:vMerge w:val="continue"/>
            <w:shd w:val="clear" w:color="auto" w:fill="auto"/>
            <w:vAlign w:val="center"/>
          </w:tcPr>
          <w:p>
            <w:pPr>
              <w:pStyle w:val="190"/>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restart"/>
            <w:shd w:val="clear" w:color="auto" w:fill="auto"/>
            <w:vAlign w:val="center"/>
          </w:tcPr>
          <w:p>
            <w:pPr>
              <w:pStyle w:val="190"/>
            </w:pPr>
            <w:r>
              <w:rPr>
                <w:rFonts w:hint="eastAsia"/>
              </w:rPr>
              <w:t>桌面演练</w:t>
            </w:r>
          </w:p>
        </w:tc>
        <w:tc>
          <w:tcPr>
            <w:tcW w:w="2750" w:type="dxa"/>
            <w:shd w:val="clear" w:color="auto" w:fill="auto"/>
            <w:vAlign w:val="center"/>
          </w:tcPr>
          <w:p>
            <w:pPr>
              <w:pStyle w:val="190"/>
              <w:jc w:val="left"/>
            </w:pPr>
            <w:r>
              <w:rPr>
                <w:rFonts w:hint="eastAsia"/>
              </w:rPr>
              <w:t>先期处置阶段的应对措施是否全面、得当</w:t>
            </w:r>
          </w:p>
        </w:tc>
        <w:tc>
          <w:tcPr>
            <w:tcW w:w="510" w:type="dxa"/>
            <w:shd w:val="clear" w:color="auto" w:fill="auto"/>
            <w:vAlign w:val="center"/>
          </w:tcPr>
          <w:p>
            <w:pPr>
              <w:pStyle w:val="190"/>
            </w:pPr>
            <w:r>
              <w:rPr>
                <w:rFonts w:hint="eastAsia"/>
              </w:rPr>
              <w:t>0</w:t>
            </w:r>
            <w:r>
              <w:t>.5</w:t>
            </w:r>
          </w:p>
        </w:tc>
        <w:tc>
          <w:tcPr>
            <w:tcW w:w="3118" w:type="dxa"/>
            <w:shd w:val="clear" w:color="auto" w:fill="auto"/>
            <w:vAlign w:val="center"/>
          </w:tcPr>
          <w:p>
            <w:pPr>
              <w:pStyle w:val="190"/>
              <w:jc w:val="left"/>
            </w:pPr>
            <w:r>
              <w:rPr>
                <w:rFonts w:hint="eastAsia"/>
              </w:rPr>
              <w:t>先期处置阶段的应对措施不全面或不得当，每发现一处扣0.1分，扣完为止</w:t>
            </w:r>
          </w:p>
        </w:tc>
        <w:tc>
          <w:tcPr>
            <w:tcW w:w="1973" w:type="dxa"/>
            <w:vMerge w:val="restart"/>
            <w:shd w:val="clear" w:color="auto" w:fill="auto"/>
            <w:vAlign w:val="center"/>
          </w:tcPr>
          <w:p>
            <w:pPr>
              <w:pStyle w:val="190"/>
              <w:jc w:val="both"/>
            </w:pPr>
            <w:r>
              <w:rPr>
                <w:rFonts w:hint="eastAsia"/>
              </w:rPr>
              <w:t>对象为机构领导、部门负责人、应急指挥员、相关管理人员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continue"/>
            <w:shd w:val="clear" w:color="auto" w:fill="auto"/>
            <w:vAlign w:val="center"/>
          </w:tcPr>
          <w:p>
            <w:pPr>
              <w:pStyle w:val="190"/>
            </w:pPr>
          </w:p>
        </w:tc>
        <w:tc>
          <w:tcPr>
            <w:tcW w:w="2750" w:type="dxa"/>
            <w:shd w:val="clear" w:color="auto" w:fill="auto"/>
            <w:vAlign w:val="center"/>
          </w:tcPr>
          <w:p>
            <w:pPr>
              <w:pStyle w:val="190"/>
              <w:jc w:val="left"/>
            </w:pPr>
            <w:r>
              <w:rPr>
                <w:rFonts w:hint="eastAsia"/>
              </w:rPr>
              <w:t>是否按预案要求启动应急响应，启动的应急响应级别是否适当</w:t>
            </w:r>
          </w:p>
        </w:tc>
        <w:tc>
          <w:tcPr>
            <w:tcW w:w="510" w:type="dxa"/>
            <w:shd w:val="clear" w:color="auto" w:fill="auto"/>
            <w:vAlign w:val="center"/>
          </w:tcPr>
          <w:p>
            <w:pPr>
              <w:pStyle w:val="190"/>
            </w:pPr>
            <w:r>
              <w:rPr>
                <w:rFonts w:hint="eastAsia"/>
              </w:rPr>
              <w:t>1</w:t>
            </w:r>
          </w:p>
        </w:tc>
        <w:tc>
          <w:tcPr>
            <w:tcW w:w="3118" w:type="dxa"/>
            <w:shd w:val="clear" w:color="auto" w:fill="auto"/>
            <w:vAlign w:val="center"/>
          </w:tcPr>
          <w:p>
            <w:pPr>
              <w:pStyle w:val="190"/>
              <w:jc w:val="left"/>
            </w:pPr>
            <w:r>
              <w:rPr>
                <w:rFonts w:hint="eastAsia"/>
              </w:rPr>
              <w:t>未按预案要求启动应急响应扣0.5分；启动应急响应级别不适当扣0.5分</w:t>
            </w:r>
          </w:p>
        </w:tc>
        <w:tc>
          <w:tcPr>
            <w:tcW w:w="1973" w:type="dxa"/>
            <w:vMerge w:val="continue"/>
            <w:shd w:val="clear" w:color="auto" w:fill="auto"/>
            <w:vAlign w:val="center"/>
          </w:tcPr>
          <w:p>
            <w:pPr>
              <w:pStyle w:val="190"/>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continue"/>
            <w:shd w:val="clear" w:color="auto" w:fill="auto"/>
            <w:vAlign w:val="center"/>
          </w:tcPr>
          <w:p>
            <w:pPr>
              <w:pStyle w:val="190"/>
            </w:pPr>
          </w:p>
        </w:tc>
        <w:tc>
          <w:tcPr>
            <w:tcW w:w="2750" w:type="dxa"/>
            <w:shd w:val="clear" w:color="auto" w:fill="auto"/>
            <w:vAlign w:val="center"/>
          </w:tcPr>
          <w:p>
            <w:pPr>
              <w:pStyle w:val="190"/>
              <w:jc w:val="left"/>
            </w:pPr>
            <w:r>
              <w:rPr>
                <w:rFonts w:hint="eastAsia"/>
              </w:rPr>
              <w:t>启动应急响应后辅助决策、指挥协调、资源调动等行动措施是否全面得当，符合预案要求</w:t>
            </w:r>
          </w:p>
        </w:tc>
        <w:tc>
          <w:tcPr>
            <w:tcW w:w="510" w:type="dxa"/>
            <w:shd w:val="clear" w:color="auto" w:fill="auto"/>
            <w:vAlign w:val="center"/>
          </w:tcPr>
          <w:p>
            <w:pPr>
              <w:pStyle w:val="190"/>
            </w:pPr>
            <w:r>
              <w:rPr>
                <w:rFonts w:hint="eastAsia"/>
              </w:rPr>
              <w:t>2</w:t>
            </w:r>
          </w:p>
        </w:tc>
        <w:tc>
          <w:tcPr>
            <w:tcW w:w="3118" w:type="dxa"/>
            <w:shd w:val="clear" w:color="auto" w:fill="auto"/>
            <w:vAlign w:val="center"/>
          </w:tcPr>
          <w:p>
            <w:pPr>
              <w:pStyle w:val="190"/>
              <w:jc w:val="left"/>
            </w:pPr>
            <w:r>
              <w:rPr>
                <w:rFonts w:hint="eastAsia"/>
              </w:rPr>
              <w:t>辅助决策、指挥协调、资源调动等行动措施不够全面得当或与预案不一致，每发现一处扣0.2分；扣完为止</w:t>
            </w:r>
          </w:p>
        </w:tc>
        <w:tc>
          <w:tcPr>
            <w:tcW w:w="1973" w:type="dxa"/>
            <w:vMerge w:val="continue"/>
            <w:shd w:val="clear" w:color="auto" w:fill="auto"/>
            <w:vAlign w:val="center"/>
          </w:tcPr>
          <w:p>
            <w:pPr>
              <w:pStyle w:val="190"/>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continue"/>
            <w:shd w:val="clear" w:color="auto" w:fill="auto"/>
            <w:vAlign w:val="center"/>
          </w:tcPr>
          <w:p>
            <w:pPr>
              <w:pStyle w:val="190"/>
            </w:pPr>
          </w:p>
        </w:tc>
        <w:tc>
          <w:tcPr>
            <w:tcW w:w="2750" w:type="dxa"/>
            <w:shd w:val="clear" w:color="auto" w:fill="auto"/>
            <w:vAlign w:val="center"/>
          </w:tcPr>
          <w:p>
            <w:pPr>
              <w:pStyle w:val="190"/>
              <w:jc w:val="left"/>
            </w:pPr>
            <w:r>
              <w:rPr>
                <w:rFonts w:hint="eastAsia"/>
              </w:rPr>
              <w:t>应急响应阶段应急救援及现场处置措施是否全面、得当，符合预案要求</w:t>
            </w:r>
          </w:p>
        </w:tc>
        <w:tc>
          <w:tcPr>
            <w:tcW w:w="510" w:type="dxa"/>
            <w:shd w:val="clear" w:color="auto" w:fill="auto"/>
            <w:vAlign w:val="center"/>
          </w:tcPr>
          <w:p>
            <w:pPr>
              <w:pStyle w:val="190"/>
            </w:pPr>
            <w:r>
              <w:rPr>
                <w:rFonts w:hint="eastAsia"/>
              </w:rPr>
              <w:t>1</w:t>
            </w:r>
          </w:p>
        </w:tc>
        <w:tc>
          <w:tcPr>
            <w:tcW w:w="3118" w:type="dxa"/>
            <w:shd w:val="clear" w:color="auto" w:fill="auto"/>
            <w:vAlign w:val="center"/>
          </w:tcPr>
          <w:p>
            <w:pPr>
              <w:pStyle w:val="190"/>
              <w:jc w:val="left"/>
            </w:pPr>
            <w:r>
              <w:rPr>
                <w:rFonts w:hint="eastAsia"/>
              </w:rPr>
              <w:t>应急救援及现场处置措施不够全面、得当或与预案不一致，每发现一处扣0.1分；扣完为止</w:t>
            </w:r>
          </w:p>
        </w:tc>
        <w:tc>
          <w:tcPr>
            <w:tcW w:w="1973" w:type="dxa"/>
            <w:vMerge w:val="continue"/>
            <w:shd w:val="clear" w:color="auto" w:fill="auto"/>
            <w:vAlign w:val="center"/>
          </w:tcPr>
          <w:p>
            <w:pPr>
              <w:pStyle w:val="190"/>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continue"/>
            <w:shd w:val="clear" w:color="auto" w:fill="auto"/>
            <w:vAlign w:val="center"/>
          </w:tcPr>
          <w:p>
            <w:pPr>
              <w:pStyle w:val="190"/>
            </w:pPr>
          </w:p>
        </w:tc>
        <w:tc>
          <w:tcPr>
            <w:tcW w:w="2750" w:type="dxa"/>
            <w:shd w:val="clear" w:color="auto" w:fill="auto"/>
            <w:vAlign w:val="center"/>
          </w:tcPr>
          <w:p>
            <w:pPr>
              <w:pStyle w:val="190"/>
              <w:jc w:val="left"/>
            </w:pPr>
            <w:r>
              <w:rPr>
                <w:rFonts w:hint="eastAsia"/>
              </w:rPr>
              <w:t>是否按预案要求调整或结束应急响应</w:t>
            </w:r>
          </w:p>
        </w:tc>
        <w:tc>
          <w:tcPr>
            <w:tcW w:w="510" w:type="dxa"/>
            <w:shd w:val="clear" w:color="auto" w:fill="auto"/>
            <w:vAlign w:val="center"/>
          </w:tcPr>
          <w:p>
            <w:pPr>
              <w:pStyle w:val="190"/>
            </w:pPr>
            <w:r>
              <w:rPr>
                <w:rFonts w:hint="eastAsia"/>
              </w:rPr>
              <w:t>0</w:t>
            </w:r>
            <w:r>
              <w:t>.5</w:t>
            </w:r>
          </w:p>
        </w:tc>
        <w:tc>
          <w:tcPr>
            <w:tcW w:w="3118" w:type="dxa"/>
            <w:shd w:val="clear" w:color="auto" w:fill="auto"/>
            <w:vAlign w:val="center"/>
          </w:tcPr>
          <w:p>
            <w:pPr>
              <w:pStyle w:val="190"/>
              <w:jc w:val="left"/>
            </w:pPr>
            <w:r>
              <w:rPr>
                <w:rFonts w:hint="eastAsia"/>
              </w:rPr>
              <w:t>未结束应急响应不得分，发布调整或解除应急响应通知不及时扣0.5分</w:t>
            </w:r>
          </w:p>
        </w:tc>
        <w:tc>
          <w:tcPr>
            <w:tcW w:w="1973" w:type="dxa"/>
            <w:vMerge w:val="continue"/>
            <w:shd w:val="clear" w:color="auto" w:fill="auto"/>
            <w:vAlign w:val="center"/>
          </w:tcPr>
          <w:p>
            <w:pPr>
              <w:pStyle w:val="190"/>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restart"/>
            <w:shd w:val="clear" w:color="auto" w:fill="auto"/>
            <w:vAlign w:val="center"/>
          </w:tcPr>
          <w:p>
            <w:pPr>
              <w:pStyle w:val="190"/>
            </w:pPr>
            <w:r>
              <w:rPr>
                <w:rFonts w:hint="eastAsia"/>
              </w:rPr>
              <w:t>现场演练</w:t>
            </w:r>
          </w:p>
        </w:tc>
        <w:tc>
          <w:tcPr>
            <w:tcW w:w="2750" w:type="dxa"/>
            <w:shd w:val="clear" w:color="auto" w:fill="auto"/>
            <w:vAlign w:val="center"/>
          </w:tcPr>
          <w:p>
            <w:pPr>
              <w:pStyle w:val="190"/>
              <w:jc w:val="left"/>
            </w:pPr>
            <w:r>
              <w:rPr>
                <w:rFonts w:hAnsi="宋体" w:cs="宋体"/>
                <w:spacing w:val="-1"/>
                <w:szCs w:val="18"/>
              </w:rPr>
              <w:t>参加现场应急处置的人员是否准备充分</w:t>
            </w:r>
          </w:p>
        </w:tc>
        <w:tc>
          <w:tcPr>
            <w:tcW w:w="510" w:type="dxa"/>
            <w:shd w:val="clear" w:color="auto" w:fill="auto"/>
            <w:vAlign w:val="center"/>
          </w:tcPr>
          <w:p>
            <w:pPr>
              <w:pStyle w:val="190"/>
            </w:pPr>
            <w:r>
              <w:rPr>
                <w:rFonts w:hint="eastAsia"/>
              </w:rPr>
              <w:t>1</w:t>
            </w:r>
          </w:p>
        </w:tc>
        <w:tc>
          <w:tcPr>
            <w:tcW w:w="3118" w:type="dxa"/>
            <w:shd w:val="clear" w:color="auto" w:fill="auto"/>
            <w:vAlign w:val="center"/>
          </w:tcPr>
          <w:p>
            <w:pPr>
              <w:pStyle w:val="190"/>
              <w:jc w:val="left"/>
            </w:pPr>
            <w:r>
              <w:rPr>
                <w:rFonts w:hint="eastAsia"/>
              </w:rPr>
              <w:t>现场应急处置人员数量不足、穿戴不规范、携带的装备器具不全，每发现一处扣0.2分；扣完为止</w:t>
            </w:r>
          </w:p>
        </w:tc>
        <w:tc>
          <w:tcPr>
            <w:tcW w:w="1973" w:type="dxa"/>
            <w:vMerge w:val="restart"/>
            <w:shd w:val="clear" w:color="auto" w:fill="auto"/>
            <w:vAlign w:val="center"/>
          </w:tcPr>
          <w:p>
            <w:pPr>
              <w:pStyle w:val="190"/>
              <w:jc w:val="both"/>
            </w:pPr>
            <w:r>
              <w:rPr>
                <w:rFonts w:hint="eastAsia"/>
              </w:rPr>
              <w:t>对象为应急指挥员、应急救援员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continue"/>
            <w:shd w:val="clear" w:color="auto" w:fill="auto"/>
            <w:vAlign w:val="center"/>
          </w:tcPr>
          <w:p>
            <w:pPr>
              <w:pStyle w:val="190"/>
            </w:pPr>
          </w:p>
        </w:tc>
        <w:tc>
          <w:tcPr>
            <w:tcW w:w="2750" w:type="dxa"/>
            <w:shd w:val="clear" w:color="auto" w:fill="auto"/>
            <w:vAlign w:val="center"/>
          </w:tcPr>
          <w:p>
            <w:pPr>
              <w:pStyle w:val="190"/>
              <w:jc w:val="left"/>
            </w:pPr>
            <w:r>
              <w:rPr>
                <w:rFonts w:hAnsi="宋体" w:cs="宋体"/>
                <w:spacing w:val="2"/>
                <w:szCs w:val="18"/>
              </w:rPr>
              <w:t>先期处置阶段的处置措施是否全面、得当</w:t>
            </w:r>
          </w:p>
        </w:tc>
        <w:tc>
          <w:tcPr>
            <w:tcW w:w="510" w:type="dxa"/>
            <w:shd w:val="clear" w:color="auto" w:fill="auto"/>
            <w:vAlign w:val="center"/>
          </w:tcPr>
          <w:p>
            <w:pPr>
              <w:pStyle w:val="190"/>
            </w:pPr>
            <w:r>
              <w:rPr>
                <w:rFonts w:hint="eastAsia"/>
              </w:rPr>
              <w:t>3</w:t>
            </w:r>
          </w:p>
        </w:tc>
        <w:tc>
          <w:tcPr>
            <w:tcW w:w="3118" w:type="dxa"/>
            <w:shd w:val="clear" w:color="auto" w:fill="auto"/>
            <w:vAlign w:val="center"/>
          </w:tcPr>
          <w:p>
            <w:pPr>
              <w:pStyle w:val="190"/>
              <w:jc w:val="left"/>
            </w:pPr>
            <w:r>
              <w:rPr>
                <w:rFonts w:hint="eastAsia"/>
              </w:rPr>
              <w:t>先期处置阶段的处置措施不够全面、得当或与现场处置方案不一致，每发现一处扣0.2分；扣完为止</w:t>
            </w:r>
          </w:p>
        </w:tc>
        <w:tc>
          <w:tcPr>
            <w:tcW w:w="1973" w:type="dxa"/>
            <w:vMerge w:val="continue"/>
            <w:shd w:val="clear" w:color="auto" w:fill="auto"/>
            <w:vAlign w:val="center"/>
          </w:tcPr>
          <w:p>
            <w:pPr>
              <w:pStyle w:val="190"/>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continue"/>
            <w:shd w:val="clear" w:color="auto" w:fill="auto"/>
            <w:vAlign w:val="center"/>
          </w:tcPr>
          <w:p>
            <w:pPr>
              <w:pStyle w:val="190"/>
            </w:pPr>
          </w:p>
        </w:tc>
        <w:tc>
          <w:tcPr>
            <w:tcW w:w="2750" w:type="dxa"/>
            <w:shd w:val="clear" w:color="auto" w:fill="auto"/>
            <w:vAlign w:val="center"/>
          </w:tcPr>
          <w:p>
            <w:pPr>
              <w:pStyle w:val="190"/>
              <w:jc w:val="left"/>
            </w:pPr>
            <w:r>
              <w:rPr>
                <w:rFonts w:hAnsi="宋体" w:cs="宋体"/>
                <w:spacing w:val="1"/>
                <w:szCs w:val="18"/>
              </w:rPr>
              <w:t>是否正确报告事件信息</w:t>
            </w:r>
          </w:p>
        </w:tc>
        <w:tc>
          <w:tcPr>
            <w:tcW w:w="510" w:type="dxa"/>
            <w:shd w:val="clear" w:color="auto" w:fill="auto"/>
            <w:vAlign w:val="center"/>
          </w:tcPr>
          <w:p>
            <w:pPr>
              <w:pStyle w:val="190"/>
            </w:pPr>
            <w:r>
              <w:rPr>
                <w:rFonts w:hint="eastAsia"/>
              </w:rPr>
              <w:t>0</w:t>
            </w:r>
            <w:r>
              <w:t>.5</w:t>
            </w:r>
          </w:p>
        </w:tc>
        <w:tc>
          <w:tcPr>
            <w:tcW w:w="3118" w:type="dxa"/>
            <w:shd w:val="clear" w:color="auto" w:fill="auto"/>
            <w:vAlign w:val="center"/>
          </w:tcPr>
          <w:p>
            <w:pPr>
              <w:pStyle w:val="190"/>
              <w:jc w:val="left"/>
            </w:pPr>
            <w:r>
              <w:rPr>
                <w:rFonts w:hint="eastAsia"/>
              </w:rPr>
              <w:t>未按现场处置方案要求报告事件信息不得分；报告事件信息不规范扣0.2～0.5分</w:t>
            </w:r>
          </w:p>
        </w:tc>
        <w:tc>
          <w:tcPr>
            <w:tcW w:w="1973" w:type="dxa"/>
            <w:vMerge w:val="continue"/>
            <w:shd w:val="clear" w:color="auto" w:fill="auto"/>
            <w:vAlign w:val="center"/>
          </w:tcPr>
          <w:p>
            <w:pPr>
              <w:pStyle w:val="190"/>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vMerge w:val="continue"/>
            <w:shd w:val="clear" w:color="auto" w:fill="auto"/>
            <w:vAlign w:val="center"/>
          </w:tcPr>
          <w:p>
            <w:pPr>
              <w:pStyle w:val="190"/>
            </w:pPr>
          </w:p>
        </w:tc>
        <w:tc>
          <w:tcPr>
            <w:tcW w:w="2750" w:type="dxa"/>
            <w:shd w:val="clear" w:color="auto" w:fill="auto"/>
            <w:vAlign w:val="center"/>
          </w:tcPr>
          <w:p>
            <w:pPr>
              <w:pStyle w:val="190"/>
              <w:jc w:val="left"/>
            </w:pPr>
            <w:r>
              <w:rPr>
                <w:rFonts w:hAnsi="宋体" w:cs="宋体"/>
                <w:spacing w:val="1"/>
                <w:szCs w:val="18"/>
              </w:rPr>
              <w:t>现场应急处置阶段的处置措施是否全面、得当</w:t>
            </w:r>
          </w:p>
        </w:tc>
        <w:tc>
          <w:tcPr>
            <w:tcW w:w="510" w:type="dxa"/>
            <w:shd w:val="clear" w:color="auto" w:fill="auto"/>
            <w:vAlign w:val="center"/>
          </w:tcPr>
          <w:p>
            <w:pPr>
              <w:pStyle w:val="190"/>
            </w:pPr>
            <w:r>
              <w:rPr>
                <w:rFonts w:hint="eastAsia"/>
              </w:rPr>
              <w:t>5</w:t>
            </w:r>
          </w:p>
        </w:tc>
        <w:tc>
          <w:tcPr>
            <w:tcW w:w="3118" w:type="dxa"/>
            <w:shd w:val="clear" w:color="auto" w:fill="auto"/>
            <w:vAlign w:val="center"/>
          </w:tcPr>
          <w:p>
            <w:pPr>
              <w:pStyle w:val="190"/>
              <w:jc w:val="left"/>
            </w:pPr>
            <w:r>
              <w:rPr>
                <w:rFonts w:hint="eastAsia"/>
              </w:rPr>
              <w:t>现场处置阶段的处置措施不够全面、得当或与现场处置方案不一致，每发现一处扣0.2分；扣完为止</w:t>
            </w:r>
          </w:p>
        </w:tc>
        <w:tc>
          <w:tcPr>
            <w:tcW w:w="1973" w:type="dxa"/>
            <w:vMerge w:val="continue"/>
            <w:shd w:val="clear" w:color="auto" w:fill="auto"/>
            <w:vAlign w:val="center"/>
          </w:tcPr>
          <w:p>
            <w:pPr>
              <w:pStyle w:val="190"/>
              <w:jc w:val="both"/>
            </w:pPr>
          </w:p>
        </w:tc>
      </w:tr>
    </w:tbl>
    <w:p>
      <w:pPr>
        <w:pStyle w:val="68"/>
        <w:ind w:firstLine="420"/>
      </w:pPr>
    </w:p>
    <w:p>
      <w:pPr>
        <w:pStyle w:val="68"/>
        <w:spacing w:before="120" w:beforeLines="50" w:after="120" w:afterLines="50"/>
        <w:ind w:firstLine="0" w:firstLineChars="0"/>
        <w:jc w:val="center"/>
        <w:rPr>
          <w:rFonts w:ascii="黑体" w:hAnsi="黑体" w:eastAsia="黑体"/>
        </w:rPr>
      </w:pPr>
      <w:r>
        <w:rPr>
          <w:rFonts w:hint="eastAsia" w:ascii="黑体" w:hAnsi="黑体" w:eastAsia="黑体"/>
        </w:rPr>
        <w:t>表</w:t>
      </w:r>
      <w:r>
        <w:rPr>
          <w:rFonts w:ascii="黑体" w:hAnsi="黑体" w:eastAsia="黑体"/>
        </w:rPr>
        <w:t>C</w:t>
      </w:r>
      <w:r>
        <w:rPr>
          <w:rFonts w:hint="eastAsia" w:ascii="黑体" w:hAnsi="黑体" w:eastAsia="黑体"/>
        </w:rPr>
        <w:t>.1  动态评估指标体系与取值规则</w:t>
      </w:r>
      <w:r>
        <w:rPr>
          <w:rFonts w:hint="eastAsia" w:hAnsi="宋体"/>
        </w:rPr>
        <w:t>（续）</w:t>
      </w:r>
    </w:p>
    <w:tbl>
      <w:tblPr>
        <w:tblStyle w:val="3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83"/>
        <w:gridCol w:w="2750"/>
        <w:gridCol w:w="510"/>
        <w:gridCol w:w="3118"/>
        <w:gridCol w:w="19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trPr>
        <w:tc>
          <w:tcPr>
            <w:tcW w:w="983" w:type="dxa"/>
            <w:tcBorders>
              <w:top w:val="single" w:color="auto" w:sz="8" w:space="0"/>
              <w:bottom w:val="single" w:color="auto" w:sz="8" w:space="0"/>
            </w:tcBorders>
            <w:shd w:val="clear" w:color="auto" w:fill="auto"/>
          </w:tcPr>
          <w:p>
            <w:pPr>
              <w:pStyle w:val="190"/>
            </w:pPr>
            <w:r>
              <w:rPr>
                <w:rFonts w:hint="eastAsia"/>
              </w:rPr>
              <w:t>指标</w:t>
            </w:r>
          </w:p>
        </w:tc>
        <w:tc>
          <w:tcPr>
            <w:tcW w:w="2750" w:type="dxa"/>
            <w:tcBorders>
              <w:top w:val="single" w:color="auto" w:sz="8" w:space="0"/>
              <w:bottom w:val="single" w:color="auto" w:sz="8" w:space="0"/>
            </w:tcBorders>
            <w:shd w:val="clear" w:color="auto" w:fill="auto"/>
          </w:tcPr>
          <w:p>
            <w:pPr>
              <w:pStyle w:val="190"/>
            </w:pPr>
            <w:r>
              <w:rPr>
                <w:rFonts w:hint="eastAsia"/>
              </w:rPr>
              <w:t>内容</w:t>
            </w:r>
          </w:p>
        </w:tc>
        <w:tc>
          <w:tcPr>
            <w:tcW w:w="510" w:type="dxa"/>
            <w:tcBorders>
              <w:top w:val="single" w:color="auto" w:sz="8" w:space="0"/>
              <w:bottom w:val="single" w:color="auto" w:sz="8" w:space="0"/>
            </w:tcBorders>
            <w:shd w:val="clear" w:color="auto" w:fill="auto"/>
          </w:tcPr>
          <w:p>
            <w:pPr>
              <w:pStyle w:val="190"/>
            </w:pPr>
            <w:r>
              <w:rPr>
                <w:rFonts w:hint="eastAsia"/>
              </w:rPr>
              <w:t>总分</w:t>
            </w:r>
          </w:p>
        </w:tc>
        <w:tc>
          <w:tcPr>
            <w:tcW w:w="3118" w:type="dxa"/>
            <w:tcBorders>
              <w:top w:val="single" w:color="auto" w:sz="8" w:space="0"/>
              <w:bottom w:val="single" w:color="auto" w:sz="8" w:space="0"/>
            </w:tcBorders>
            <w:shd w:val="clear" w:color="auto" w:fill="auto"/>
          </w:tcPr>
          <w:p>
            <w:pPr>
              <w:pStyle w:val="190"/>
            </w:pPr>
            <w:r>
              <w:rPr>
                <w:rFonts w:hint="eastAsia"/>
              </w:rPr>
              <w:t>评分标准</w:t>
            </w:r>
          </w:p>
        </w:tc>
        <w:tc>
          <w:tcPr>
            <w:tcW w:w="1973" w:type="dxa"/>
            <w:tcBorders>
              <w:top w:val="single" w:color="auto" w:sz="8" w:space="0"/>
              <w:bottom w:val="single" w:color="auto" w:sz="8" w:space="0"/>
            </w:tcBorders>
            <w:shd w:val="clear" w:color="auto" w:fill="auto"/>
          </w:tcPr>
          <w:p>
            <w:pPr>
              <w:pStyle w:val="190"/>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83" w:type="dxa"/>
            <w:shd w:val="clear" w:color="auto" w:fill="auto"/>
            <w:vAlign w:val="center"/>
          </w:tcPr>
          <w:p>
            <w:pPr>
              <w:pStyle w:val="190"/>
            </w:pPr>
            <w:r>
              <w:rPr>
                <w:rFonts w:hint="eastAsia"/>
              </w:rPr>
              <w:t>现场演练</w:t>
            </w:r>
          </w:p>
        </w:tc>
        <w:tc>
          <w:tcPr>
            <w:tcW w:w="2750" w:type="dxa"/>
            <w:shd w:val="clear" w:color="auto" w:fill="auto"/>
            <w:vAlign w:val="center"/>
          </w:tcPr>
          <w:p>
            <w:pPr>
              <w:pStyle w:val="190"/>
              <w:jc w:val="left"/>
            </w:pPr>
            <w:r>
              <w:rPr>
                <w:rFonts w:hint="eastAsia"/>
              </w:rPr>
              <w:t>现场处置基本结束后，是否及时、正确开展后期处置工作</w:t>
            </w:r>
          </w:p>
        </w:tc>
        <w:tc>
          <w:tcPr>
            <w:tcW w:w="510" w:type="dxa"/>
            <w:shd w:val="clear" w:color="auto" w:fill="auto"/>
            <w:vAlign w:val="center"/>
          </w:tcPr>
          <w:p>
            <w:pPr>
              <w:pStyle w:val="190"/>
            </w:pPr>
            <w:r>
              <w:rPr>
                <w:rFonts w:hint="eastAsia"/>
              </w:rPr>
              <w:t>0</w:t>
            </w:r>
            <w:r>
              <w:t>.5</w:t>
            </w:r>
          </w:p>
        </w:tc>
        <w:tc>
          <w:tcPr>
            <w:tcW w:w="3118" w:type="dxa"/>
            <w:shd w:val="clear" w:color="auto" w:fill="auto"/>
            <w:vAlign w:val="center"/>
          </w:tcPr>
          <w:p>
            <w:pPr>
              <w:pStyle w:val="190"/>
              <w:jc w:val="left"/>
            </w:pPr>
            <w:r>
              <w:rPr>
                <w:rFonts w:hint="eastAsia"/>
              </w:rPr>
              <w:t>后期处置不全面、不正确，发现一处扣0.1分；扣完为止</w:t>
            </w:r>
          </w:p>
        </w:tc>
        <w:tc>
          <w:tcPr>
            <w:tcW w:w="1973" w:type="dxa"/>
            <w:shd w:val="clear" w:color="auto" w:fill="auto"/>
            <w:vAlign w:val="center"/>
          </w:tcPr>
          <w:p>
            <w:pPr>
              <w:pStyle w:val="190"/>
            </w:pPr>
          </w:p>
        </w:tc>
      </w:tr>
    </w:tbl>
    <w:p>
      <w:pPr>
        <w:pStyle w:val="68"/>
        <w:ind w:firstLine="420"/>
      </w:pPr>
    </w:p>
    <w:p>
      <w:pPr>
        <w:pStyle w:val="68"/>
        <w:ind w:firstLine="420"/>
      </w:pPr>
    </w:p>
    <w:p>
      <w:pPr>
        <w:pStyle w:val="68"/>
        <w:ind w:firstLine="420"/>
      </w:pPr>
    </w:p>
    <w:p>
      <w:pPr>
        <w:pStyle w:val="68"/>
        <w:ind w:firstLine="420"/>
        <w:sectPr>
          <w:pgSz w:w="11906" w:h="16838"/>
          <w:pgMar w:top="1928" w:right="1134" w:bottom="1134" w:left="1134" w:header="1418" w:footer="1134" w:gutter="284"/>
          <w:cols w:space="425" w:num="1"/>
          <w:formProt w:val="0"/>
          <w:docGrid w:linePitch="312" w:charSpace="0"/>
        </w:sectPr>
      </w:pPr>
    </w:p>
    <w:p>
      <w:pPr>
        <w:pStyle w:val="210"/>
        <w:rPr>
          <w:vanish w:val="0"/>
        </w:rPr>
      </w:pPr>
    </w:p>
    <w:p>
      <w:pPr>
        <w:pStyle w:val="211"/>
        <w:rPr>
          <w:vanish w:val="0"/>
        </w:rPr>
      </w:pPr>
    </w:p>
    <w:p>
      <w:pPr>
        <w:pStyle w:val="88"/>
        <w:spacing w:after="120"/>
      </w:pPr>
      <w:r>
        <w:br w:type="textWrapping"/>
      </w:r>
      <w:bookmarkStart w:id="82" w:name="_Toc155616719"/>
      <w:r>
        <w:rPr>
          <w:rFonts w:hint="eastAsia"/>
        </w:rPr>
        <w:t>（资料性）</w:t>
      </w:r>
      <w:r>
        <w:br w:type="textWrapping"/>
      </w:r>
      <w:sdt>
        <w:sdtPr>
          <w:tag w:val="NEW_STAND_NAME"/>
          <w:id w:val="595910757"/>
          <w:lock w:val="sdtLocked"/>
          <w:placeholder>
            <w:docPart w:val="{9a60c88b-cecd-463f-9ca3-1838ad096d68}"/>
          </w:placeholder>
        </w:sdtPr>
        <w:sdtContent>
          <w:r>
            <w:rPr>
              <w:rFonts w:hint="eastAsia"/>
            </w:rPr>
            <w:t>社会力量专业消防应急救援服务机构能力</w:t>
          </w:r>
        </w:sdtContent>
      </w:sdt>
      <w:r>
        <w:rPr>
          <w:rFonts w:hint="eastAsia"/>
        </w:rPr>
        <w:t>应急救援队伍训练能力考核</w:t>
      </w:r>
      <w:bookmarkEnd w:id="82"/>
    </w:p>
    <w:p>
      <w:pPr>
        <w:pStyle w:val="90"/>
        <w:spacing w:before="120" w:after="120"/>
      </w:pPr>
      <w:bookmarkStart w:id="83" w:name="_Hlk155616413"/>
      <w:bookmarkStart w:id="84" w:name="_Toc155616720"/>
      <w:r>
        <w:rPr>
          <w:rFonts w:hint="eastAsia"/>
        </w:rPr>
        <w:t>社会力量专业消防应急救援服务机构应急救援队伍训练能力考核指标体系与取值规则</w:t>
      </w:r>
      <w:bookmarkEnd w:id="83"/>
      <w:bookmarkEnd w:id="84"/>
    </w:p>
    <w:p>
      <w:pPr>
        <w:pStyle w:val="68"/>
        <w:ind w:firstLine="420"/>
      </w:pPr>
      <w:r>
        <w:rPr>
          <w:rFonts w:hint="eastAsia"/>
        </w:rPr>
        <w:t>社会力量专业消防应急救援服务机构应急救援队伍训练能力考核指标体系与取值规则见表D</w:t>
      </w:r>
      <w:r>
        <w:t>.1</w:t>
      </w:r>
      <w:r>
        <w:rPr>
          <w:rFonts w:hint="eastAsia"/>
        </w:rPr>
        <w:t>。</w:t>
      </w:r>
    </w:p>
    <w:p>
      <w:pPr>
        <w:pStyle w:val="89"/>
        <w:spacing w:before="120" w:after="120"/>
      </w:pPr>
      <w:r>
        <w:rPr>
          <w:rFonts w:hint="eastAsia"/>
        </w:rPr>
        <w:t>社会力量专业消防应急救援服务机构应急救援队伍训练能力考核指标体系与取值规则</w:t>
      </w:r>
    </w:p>
    <w:tbl>
      <w:tblPr>
        <w:tblStyle w:val="29"/>
        <w:tblpPr w:leftFromText="180" w:rightFromText="180" w:vertAnchor="text" w:horzAnchor="page" w:tblpX="1502" w:tblpY="406"/>
        <w:tblOverlap w:val="never"/>
        <w:tblW w:w="8931" w:type="dxa"/>
        <w:tblInd w:w="0" w:type="dxa"/>
        <w:tblLayout w:type="fixed"/>
        <w:tblCellMar>
          <w:top w:w="0" w:type="dxa"/>
          <w:left w:w="108" w:type="dxa"/>
          <w:bottom w:w="0" w:type="dxa"/>
          <w:right w:w="108" w:type="dxa"/>
        </w:tblCellMar>
      </w:tblPr>
      <w:tblGrid>
        <w:gridCol w:w="440"/>
        <w:gridCol w:w="689"/>
        <w:gridCol w:w="1936"/>
        <w:gridCol w:w="1308"/>
        <w:gridCol w:w="1283"/>
        <w:gridCol w:w="1233"/>
        <w:gridCol w:w="1325"/>
        <w:gridCol w:w="717"/>
      </w:tblGrid>
      <w:tr>
        <w:tblPrEx>
          <w:tblCellMar>
            <w:top w:w="0" w:type="dxa"/>
            <w:left w:w="108" w:type="dxa"/>
            <w:bottom w:w="0" w:type="dxa"/>
            <w:right w:w="108" w:type="dxa"/>
          </w:tblCellMar>
        </w:tblPrEx>
        <w:tc>
          <w:tcPr>
            <w:tcW w:w="440"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40" w:lineRule="auto"/>
              <w:textAlignment w:val="center"/>
              <w:rPr>
                <w:rFonts w:ascii="宋体" w:hAnsi="宋体"/>
                <w:b/>
                <w:bCs/>
                <w:kern w:val="0"/>
                <w:sz w:val="18"/>
                <w:szCs w:val="18"/>
              </w:rPr>
            </w:pPr>
            <w:r>
              <w:rPr>
                <w:rFonts w:hint="eastAsia" w:ascii="宋体" w:hAnsi="宋体"/>
                <w:b/>
                <w:bCs/>
                <w:kern w:val="0"/>
                <w:sz w:val="18"/>
                <w:szCs w:val="18"/>
              </w:rPr>
              <w:t>序号</w:t>
            </w:r>
          </w:p>
        </w:tc>
        <w:tc>
          <w:tcPr>
            <w:tcW w:w="689"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240" w:lineRule="auto"/>
              <w:textAlignment w:val="center"/>
              <w:rPr>
                <w:rFonts w:ascii="宋体" w:hAnsi="宋体"/>
                <w:b/>
                <w:bCs/>
                <w:kern w:val="0"/>
                <w:sz w:val="18"/>
                <w:szCs w:val="18"/>
              </w:rPr>
            </w:pPr>
            <w:r>
              <w:rPr>
                <w:rFonts w:hint="eastAsia" w:ascii="宋体" w:hAnsi="宋体"/>
                <w:b/>
                <w:bCs/>
                <w:kern w:val="0"/>
                <w:sz w:val="18"/>
                <w:szCs w:val="18"/>
              </w:rPr>
              <w:t>考核项 目</w:t>
            </w:r>
          </w:p>
        </w:tc>
        <w:tc>
          <w:tcPr>
            <w:tcW w:w="193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b/>
                <w:bCs/>
                <w:kern w:val="0"/>
                <w:sz w:val="18"/>
                <w:szCs w:val="18"/>
              </w:rPr>
            </w:pPr>
            <w:r>
              <w:rPr>
                <w:rFonts w:hint="eastAsia" w:ascii="宋体" w:hAnsi="宋体"/>
                <w:b/>
                <w:bCs/>
                <w:kern w:val="0"/>
                <w:sz w:val="18"/>
                <w:szCs w:val="18"/>
              </w:rPr>
              <w:t>科目</w:t>
            </w:r>
          </w:p>
        </w:tc>
        <w:tc>
          <w:tcPr>
            <w:tcW w:w="38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b/>
                <w:bCs/>
                <w:kern w:val="0"/>
                <w:sz w:val="18"/>
                <w:szCs w:val="18"/>
              </w:rPr>
            </w:pPr>
            <w:r>
              <w:rPr>
                <w:rFonts w:hint="eastAsia" w:ascii="宋体" w:hAnsi="宋体"/>
                <w:b/>
                <w:bCs/>
                <w:kern w:val="0"/>
                <w:sz w:val="18"/>
                <w:szCs w:val="18"/>
              </w:rPr>
              <w:t>评定标准</w:t>
            </w:r>
          </w:p>
        </w:tc>
        <w:tc>
          <w:tcPr>
            <w:tcW w:w="13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b/>
                <w:bCs/>
                <w:kern w:val="0"/>
                <w:sz w:val="18"/>
                <w:szCs w:val="18"/>
              </w:rPr>
            </w:pPr>
            <w:r>
              <w:rPr>
                <w:rFonts w:hint="eastAsia" w:ascii="宋体" w:hAnsi="宋体"/>
                <w:b/>
                <w:bCs/>
                <w:kern w:val="0"/>
                <w:sz w:val="18"/>
                <w:szCs w:val="18"/>
              </w:rPr>
              <w:t>考核对象</w:t>
            </w:r>
          </w:p>
        </w:tc>
        <w:tc>
          <w:tcPr>
            <w:tcW w:w="717"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b/>
                <w:bCs/>
                <w:kern w:val="0"/>
                <w:sz w:val="18"/>
                <w:szCs w:val="18"/>
              </w:rPr>
            </w:pPr>
            <w:r>
              <w:rPr>
                <w:rFonts w:hint="eastAsia" w:ascii="宋体" w:hAnsi="宋体"/>
                <w:b/>
                <w:bCs/>
                <w:kern w:val="0"/>
                <w:sz w:val="18"/>
                <w:szCs w:val="18"/>
              </w:rPr>
              <w:t>备注</w:t>
            </w:r>
          </w:p>
        </w:tc>
      </w:tr>
      <w:tr>
        <w:tblPrEx>
          <w:tblCellMar>
            <w:top w:w="0" w:type="dxa"/>
            <w:left w:w="108" w:type="dxa"/>
            <w:bottom w:w="0" w:type="dxa"/>
            <w:right w:w="108" w:type="dxa"/>
          </w:tblCellMar>
        </w:tblPrEx>
        <w:tc>
          <w:tcPr>
            <w:tcW w:w="440"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p>
        </w:tc>
        <w:tc>
          <w:tcPr>
            <w:tcW w:w="689"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p>
        </w:tc>
        <w:tc>
          <w:tcPr>
            <w:tcW w:w="1936"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宋体" w:hAnsi="宋体"/>
                <w:kern w:val="0"/>
                <w:sz w:val="18"/>
                <w:szCs w:val="18"/>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合格</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良好</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优秀</w:t>
            </w:r>
          </w:p>
        </w:tc>
        <w:tc>
          <w:tcPr>
            <w:tcW w:w="132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p>
        </w:tc>
        <w:tc>
          <w:tcPr>
            <w:tcW w:w="717"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1</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理论考核</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指挥员理论考核（分）</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80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85</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90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指挥员</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2</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班长理论考核（分）</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70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80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90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3</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驾驶员理论考核（分）</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70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80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90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4</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消控员（话务员）</w:t>
            </w:r>
          </w:p>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理论考核（分）</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70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80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90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消控员</w:t>
            </w:r>
          </w:p>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（话务员）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5</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战斗员理论考核（分）</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70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80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90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6</w:t>
            </w:r>
          </w:p>
        </w:tc>
        <w:tc>
          <w:tcPr>
            <w:tcW w:w="689"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体能考核</w:t>
            </w: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单杠引体向上（A/B/C）（次）</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8/7/5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15/10/6</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20/13/8</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vMerge w:val="restart"/>
            <w:tcBorders>
              <w:top w:val="single" w:color="000000" w:sz="4" w:space="0"/>
              <w:left w:val="single" w:color="000000" w:sz="4" w:space="0"/>
              <w:right w:val="single" w:color="000000" w:sz="4" w:space="0"/>
            </w:tcBorders>
            <w:shd w:val="clear" w:color="auto" w:fill="auto"/>
            <w:vAlign w:val="center"/>
          </w:tcPr>
          <w:p>
            <w:pPr>
              <w:spacing w:line="240" w:lineRule="auto"/>
              <w:rPr>
                <w:rFonts w:ascii="宋体" w:hAnsi="宋体"/>
                <w:kern w:val="0"/>
                <w:sz w:val="18"/>
                <w:szCs w:val="18"/>
              </w:rPr>
            </w:pPr>
            <w:r>
              <w:rPr>
                <w:rFonts w:hint="eastAsia" w:ascii="宋体" w:hAnsi="宋体"/>
                <w:kern w:val="0"/>
                <w:sz w:val="18"/>
                <w:szCs w:val="18"/>
              </w:rPr>
              <w:t>年龄段：A为18-25岁；B为26-35岁；C为36岁以上。</w:t>
            </w: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7</w:t>
            </w:r>
          </w:p>
        </w:tc>
        <w:tc>
          <w:tcPr>
            <w:tcW w:w="689"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俯卧撑（A/B/C）</w:t>
            </w:r>
          </w:p>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（次/3分钟）</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50/40/30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60/50/40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70/60/50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vMerge w:val="continue"/>
            <w:tcBorders>
              <w:left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8</w:t>
            </w:r>
          </w:p>
        </w:tc>
        <w:tc>
          <w:tcPr>
            <w:tcW w:w="689"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仰卧起坐（A/B/C）</w:t>
            </w:r>
          </w:p>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（次/3分钟）</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highlight w:val="lightGray"/>
              </w:rPr>
            </w:pPr>
            <w:r>
              <w:rPr>
                <w:rFonts w:hint="eastAsia" w:ascii="宋体" w:hAnsi="宋体"/>
                <w:kern w:val="0"/>
                <w:sz w:val="18"/>
                <w:szCs w:val="18"/>
              </w:rPr>
              <w:t>50/40/30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highlight w:val="lightGray"/>
              </w:rPr>
            </w:pPr>
            <w:r>
              <w:rPr>
                <w:rFonts w:hint="eastAsia" w:ascii="宋体" w:hAnsi="宋体"/>
                <w:kern w:val="0"/>
                <w:sz w:val="18"/>
                <w:szCs w:val="18"/>
              </w:rPr>
              <w:t>60/50/40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highlight w:val="lightGray"/>
              </w:rPr>
            </w:pPr>
            <w:r>
              <w:rPr>
                <w:rFonts w:hint="eastAsia" w:ascii="宋体" w:hAnsi="宋体"/>
                <w:kern w:val="0"/>
                <w:sz w:val="18"/>
                <w:szCs w:val="18"/>
              </w:rPr>
              <w:t>70/60/50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vMerge w:val="continue"/>
            <w:tcBorders>
              <w:left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9</w:t>
            </w:r>
          </w:p>
        </w:tc>
        <w:tc>
          <w:tcPr>
            <w:tcW w:w="689"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双杠臂曲伸（次）</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8/7/5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15/10/6</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20/13/8</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vMerge w:val="continue"/>
            <w:tcBorders>
              <w:left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10</w:t>
            </w:r>
          </w:p>
        </w:tc>
        <w:tc>
          <w:tcPr>
            <w:tcW w:w="689"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100米跑（A/B/C）</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cs="宋体"/>
                <w:kern w:val="0"/>
                <w:sz w:val="18"/>
                <w:szCs w:val="18"/>
              </w:rPr>
              <w:t>16</w:t>
            </w:r>
            <w:r>
              <w:rPr>
                <w:rFonts w:eastAsia="仿宋" w:cs="仿宋" w:asciiTheme="minorHAnsi" w:hAnsiTheme="minorHAnsi"/>
              </w:rPr>
              <w:t>”</w:t>
            </w:r>
            <w:r>
              <w:rPr>
                <w:rFonts w:hint="eastAsia" w:ascii="宋体" w:hAnsi="宋体" w:cs="宋体"/>
                <w:kern w:val="0"/>
                <w:sz w:val="18"/>
                <w:szCs w:val="18"/>
              </w:rPr>
              <w:t>/17</w:t>
            </w:r>
            <w:r>
              <w:rPr>
                <w:rFonts w:eastAsia="仿宋" w:cs="仿宋" w:asciiTheme="minorHAnsi" w:hAnsiTheme="minorHAnsi"/>
              </w:rPr>
              <w:t>”</w:t>
            </w:r>
            <w:r>
              <w:rPr>
                <w:rFonts w:hint="eastAsia" w:ascii="宋体" w:hAnsi="宋体" w:cs="宋体"/>
                <w:kern w:val="0"/>
                <w:sz w:val="18"/>
                <w:szCs w:val="18"/>
              </w:rPr>
              <w:t>/18</w:t>
            </w:r>
            <w:r>
              <w:rPr>
                <w:rFonts w:eastAsia="仿宋" w:cs="仿宋" w:asciiTheme="minorHAnsi" w:hAnsiTheme="minorHAnsi"/>
              </w:rPr>
              <w:t>”</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14</w:t>
            </w:r>
            <w:r>
              <w:rPr>
                <w:rFonts w:eastAsia="仿宋" w:cs="仿宋" w:asciiTheme="minorHAnsi" w:hAnsiTheme="minorHAnsi"/>
              </w:rPr>
              <w:t>”</w:t>
            </w:r>
            <w:r>
              <w:rPr>
                <w:rFonts w:hint="eastAsia" w:ascii="宋体" w:hAnsi="宋体"/>
                <w:kern w:val="0"/>
                <w:sz w:val="18"/>
                <w:szCs w:val="18"/>
              </w:rPr>
              <w:t>/15</w:t>
            </w:r>
            <w:r>
              <w:rPr>
                <w:rFonts w:eastAsia="仿宋" w:cs="仿宋" w:asciiTheme="minorHAnsi" w:hAnsiTheme="minorHAnsi"/>
              </w:rPr>
              <w:t>”</w:t>
            </w:r>
            <w:r>
              <w:rPr>
                <w:rFonts w:hint="eastAsia" w:ascii="宋体" w:hAnsi="宋体"/>
                <w:kern w:val="0"/>
                <w:sz w:val="18"/>
                <w:szCs w:val="18"/>
              </w:rPr>
              <w:t>/16</w:t>
            </w:r>
            <w:r>
              <w:rPr>
                <w:rFonts w:eastAsia="仿宋" w:cs="仿宋" w:asciiTheme="minorHAnsi" w:hAnsiTheme="minorHAnsi"/>
              </w:rPr>
              <w:t>”</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13</w:t>
            </w:r>
            <w:r>
              <w:rPr>
                <w:rFonts w:eastAsia="仿宋" w:cs="仿宋" w:asciiTheme="minorHAnsi" w:hAnsiTheme="minorHAnsi"/>
              </w:rPr>
              <w:t>”</w:t>
            </w:r>
            <w:r>
              <w:rPr>
                <w:rFonts w:hint="eastAsia" w:ascii="宋体" w:hAnsi="宋体"/>
                <w:kern w:val="0"/>
                <w:sz w:val="18"/>
                <w:szCs w:val="18"/>
              </w:rPr>
              <w:t>/14</w:t>
            </w:r>
            <w:r>
              <w:rPr>
                <w:rFonts w:eastAsia="仿宋" w:cs="仿宋" w:asciiTheme="minorHAnsi" w:hAnsiTheme="minorHAnsi"/>
              </w:rPr>
              <w:t>”</w:t>
            </w:r>
            <w:r>
              <w:rPr>
                <w:rFonts w:hint="eastAsia" w:ascii="宋体" w:hAnsi="宋体"/>
                <w:kern w:val="0"/>
                <w:sz w:val="18"/>
                <w:szCs w:val="18"/>
              </w:rPr>
              <w:t>/15</w:t>
            </w:r>
            <w:r>
              <w:rPr>
                <w:rFonts w:eastAsia="仿宋" w:cs="仿宋" w:asciiTheme="minorHAnsi" w:hAnsiTheme="minorHAnsi"/>
              </w:rPr>
              <w:t>”</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vMerge w:val="continue"/>
            <w:tcBorders>
              <w:left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11</w:t>
            </w:r>
          </w:p>
        </w:tc>
        <w:tc>
          <w:tcPr>
            <w:tcW w:w="689"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100米负重（2盘65水带）跑（A/B/C）</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highlight w:val="lightGray"/>
              </w:rPr>
            </w:pPr>
            <w:r>
              <w:rPr>
                <w:rFonts w:hint="eastAsia" w:ascii="宋体" w:hAnsi="宋体"/>
                <w:kern w:val="0"/>
                <w:sz w:val="18"/>
                <w:szCs w:val="18"/>
              </w:rPr>
              <w:t>18</w:t>
            </w:r>
            <w:r>
              <w:rPr>
                <w:rFonts w:eastAsia="仿宋" w:cs="仿宋" w:asciiTheme="minorHAnsi" w:hAnsiTheme="minorHAnsi"/>
              </w:rPr>
              <w:t>”</w:t>
            </w:r>
            <w:r>
              <w:rPr>
                <w:rFonts w:hint="eastAsia" w:ascii="宋体" w:hAnsi="宋体"/>
                <w:kern w:val="0"/>
                <w:sz w:val="18"/>
                <w:szCs w:val="18"/>
              </w:rPr>
              <w:t>/20</w:t>
            </w:r>
            <w:r>
              <w:rPr>
                <w:rFonts w:eastAsia="仿宋" w:cs="仿宋" w:asciiTheme="minorHAnsi" w:hAnsiTheme="minorHAnsi"/>
              </w:rPr>
              <w:t>”</w:t>
            </w:r>
            <w:r>
              <w:rPr>
                <w:rFonts w:hint="eastAsia" w:ascii="宋体" w:hAnsi="宋体"/>
                <w:kern w:val="0"/>
                <w:sz w:val="18"/>
                <w:szCs w:val="18"/>
              </w:rPr>
              <w:t>/22</w:t>
            </w:r>
            <w:r>
              <w:rPr>
                <w:rFonts w:eastAsia="仿宋" w:cs="仿宋" w:asciiTheme="minorHAnsi" w:hAnsiTheme="minorHAnsi"/>
              </w:rPr>
              <w:t>”</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16</w:t>
            </w:r>
            <w:r>
              <w:rPr>
                <w:rFonts w:eastAsia="仿宋" w:cs="仿宋" w:asciiTheme="minorHAnsi" w:hAnsiTheme="minorHAnsi"/>
              </w:rPr>
              <w:t>”</w:t>
            </w:r>
            <w:r>
              <w:rPr>
                <w:rFonts w:hint="eastAsia" w:ascii="宋体" w:hAnsi="宋体"/>
                <w:kern w:val="0"/>
                <w:sz w:val="18"/>
                <w:szCs w:val="18"/>
              </w:rPr>
              <w:t>/17</w:t>
            </w:r>
            <w:r>
              <w:rPr>
                <w:rFonts w:eastAsia="仿宋" w:cs="仿宋" w:asciiTheme="minorHAnsi" w:hAnsiTheme="minorHAnsi"/>
              </w:rPr>
              <w:t>”</w:t>
            </w:r>
            <w:r>
              <w:rPr>
                <w:rFonts w:hint="eastAsia" w:ascii="宋体" w:hAnsi="宋体"/>
                <w:kern w:val="0"/>
                <w:sz w:val="18"/>
                <w:szCs w:val="18"/>
              </w:rPr>
              <w:t>/18</w:t>
            </w:r>
            <w:r>
              <w:rPr>
                <w:rFonts w:eastAsia="仿宋" w:cs="仿宋" w:asciiTheme="minorHAnsi" w:hAnsiTheme="minorHAnsi"/>
              </w:rPr>
              <w:t>”</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15</w:t>
            </w:r>
            <w:r>
              <w:rPr>
                <w:rFonts w:eastAsia="仿宋" w:cs="仿宋" w:asciiTheme="minorHAnsi" w:hAnsiTheme="minorHAnsi"/>
              </w:rPr>
              <w:t>”</w:t>
            </w:r>
            <w:r>
              <w:rPr>
                <w:rFonts w:hint="eastAsia" w:ascii="宋体" w:hAnsi="宋体"/>
                <w:kern w:val="0"/>
                <w:sz w:val="18"/>
                <w:szCs w:val="18"/>
              </w:rPr>
              <w:t>/16</w:t>
            </w:r>
            <w:r>
              <w:rPr>
                <w:rFonts w:eastAsia="仿宋" w:cs="仿宋" w:asciiTheme="minorHAnsi" w:hAnsiTheme="minorHAnsi"/>
              </w:rPr>
              <w:t>”</w:t>
            </w:r>
            <w:r>
              <w:rPr>
                <w:rFonts w:hint="eastAsia" w:ascii="宋体" w:hAnsi="宋体"/>
                <w:kern w:val="0"/>
                <w:sz w:val="18"/>
                <w:szCs w:val="18"/>
              </w:rPr>
              <w:t>/17</w:t>
            </w:r>
            <w:r>
              <w:rPr>
                <w:rFonts w:eastAsia="仿宋" w:cs="仿宋" w:asciiTheme="minorHAnsi" w:hAnsiTheme="minorHAnsi"/>
              </w:rPr>
              <w:t>”</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vMerge w:val="continue"/>
            <w:tcBorders>
              <w:left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12</w:t>
            </w:r>
          </w:p>
        </w:tc>
        <w:tc>
          <w:tcPr>
            <w:tcW w:w="689"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800米跑（A/B/C）</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4</w:t>
            </w:r>
            <w:r>
              <w:rPr>
                <w:rFonts w:eastAsia="仿宋" w:cs="仿宋" w:asciiTheme="minorHAnsi" w:hAnsiTheme="minorHAnsi"/>
              </w:rPr>
              <w:t>’</w:t>
            </w:r>
            <w:r>
              <w:rPr>
                <w:rFonts w:hint="eastAsia" w:ascii="宋体" w:hAnsi="宋体"/>
                <w:kern w:val="0"/>
                <w:sz w:val="18"/>
                <w:szCs w:val="18"/>
              </w:rPr>
              <w:t>/5</w:t>
            </w:r>
            <w:r>
              <w:rPr>
                <w:rFonts w:eastAsia="仿宋" w:cs="仿宋" w:asciiTheme="minorHAnsi" w:hAnsiTheme="minorHAnsi"/>
              </w:rPr>
              <w:t>’</w:t>
            </w:r>
            <w:r>
              <w:rPr>
                <w:rFonts w:hint="eastAsia" w:ascii="宋体" w:hAnsi="宋体"/>
                <w:kern w:val="0"/>
                <w:sz w:val="18"/>
                <w:szCs w:val="18"/>
              </w:rPr>
              <w:t>/6</w:t>
            </w:r>
            <w:r>
              <w:rPr>
                <w:rFonts w:eastAsia="仿宋" w:cs="仿宋" w:asciiTheme="minorHAnsi" w:hAnsiTheme="minorHAnsi"/>
              </w:rPr>
              <w:t>’</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w:t>
            </w:r>
            <w:r>
              <w:rPr>
                <w:rFonts w:eastAsia="仿宋" w:cs="仿宋" w:asciiTheme="minorHAnsi" w:hAnsiTheme="minorHAnsi"/>
              </w:rPr>
              <w:t>’</w:t>
            </w:r>
            <w:r>
              <w:rPr>
                <w:rFonts w:hint="eastAsia" w:ascii="宋体" w:hAnsi="宋体"/>
                <w:kern w:val="0"/>
                <w:sz w:val="18"/>
                <w:szCs w:val="18"/>
              </w:rPr>
              <w:t>/4</w:t>
            </w:r>
            <w:r>
              <w:rPr>
                <w:rFonts w:eastAsia="仿宋" w:cs="仿宋" w:asciiTheme="minorHAnsi" w:hAnsiTheme="minorHAnsi"/>
              </w:rPr>
              <w:t>’</w:t>
            </w:r>
            <w:r>
              <w:rPr>
                <w:rFonts w:hint="eastAsia" w:ascii="宋体" w:hAnsi="宋体"/>
                <w:kern w:val="0"/>
                <w:sz w:val="18"/>
                <w:szCs w:val="18"/>
              </w:rPr>
              <w:t>/5</w:t>
            </w:r>
            <w:r>
              <w:rPr>
                <w:rFonts w:ascii="宋体" w:hAnsi="宋体"/>
                <w:kern w:val="0"/>
                <w:sz w:val="18"/>
                <w:szCs w:val="18"/>
              </w:rPr>
              <w:t>’</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w:t>
            </w:r>
            <w:r>
              <w:rPr>
                <w:rFonts w:eastAsia="仿宋" w:cs="仿宋" w:asciiTheme="minorHAnsi" w:hAnsiTheme="minorHAnsi"/>
              </w:rPr>
              <w:t>’</w:t>
            </w:r>
            <w:r>
              <w:rPr>
                <w:rFonts w:hint="eastAsia" w:ascii="宋体" w:hAnsi="宋体"/>
                <w:kern w:val="0"/>
                <w:sz w:val="18"/>
                <w:szCs w:val="18"/>
              </w:rPr>
              <w:t>30</w:t>
            </w:r>
            <w:r>
              <w:rPr>
                <w:rFonts w:eastAsia="仿宋" w:cs="仿宋" w:asciiTheme="minorHAnsi" w:hAnsiTheme="minorHAnsi"/>
              </w:rPr>
              <w:t>”</w:t>
            </w:r>
            <w:r>
              <w:rPr>
                <w:rFonts w:hint="eastAsia" w:ascii="宋体" w:hAnsi="宋体"/>
                <w:kern w:val="0"/>
                <w:sz w:val="18"/>
                <w:szCs w:val="18"/>
              </w:rPr>
              <w:t>/3</w:t>
            </w:r>
            <w:r>
              <w:rPr>
                <w:rFonts w:eastAsia="仿宋" w:cs="仿宋" w:asciiTheme="minorHAnsi" w:hAnsiTheme="minorHAnsi"/>
              </w:rPr>
              <w:t>’</w:t>
            </w:r>
            <w:r>
              <w:rPr>
                <w:rFonts w:hint="eastAsia" w:ascii="宋体" w:hAnsi="宋体"/>
                <w:kern w:val="0"/>
                <w:sz w:val="18"/>
                <w:szCs w:val="18"/>
              </w:rPr>
              <w:t>/4</w:t>
            </w:r>
            <w:r>
              <w:rPr>
                <w:rFonts w:eastAsia="仿宋" w:cs="仿宋" w:asciiTheme="minorHAnsi" w:hAnsiTheme="minorHAnsi"/>
              </w:rPr>
              <w:t>’</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消控员</w:t>
            </w:r>
          </w:p>
        </w:tc>
        <w:tc>
          <w:tcPr>
            <w:tcW w:w="717" w:type="dxa"/>
            <w:vMerge w:val="continue"/>
            <w:tcBorders>
              <w:left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14</w:t>
            </w:r>
          </w:p>
        </w:tc>
        <w:tc>
          <w:tcPr>
            <w:tcW w:w="689"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1500米跑（A/B/C）</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7</w:t>
            </w:r>
            <w:r>
              <w:rPr>
                <w:rFonts w:eastAsia="仿宋" w:cs="仿宋" w:asciiTheme="minorHAnsi" w:hAnsiTheme="minorHAnsi"/>
              </w:rPr>
              <w:t>’</w:t>
            </w:r>
            <w:r>
              <w:rPr>
                <w:rFonts w:hint="eastAsia" w:ascii="宋体" w:hAnsi="宋体"/>
                <w:kern w:val="0"/>
                <w:sz w:val="18"/>
                <w:szCs w:val="18"/>
              </w:rPr>
              <w:t>/8</w:t>
            </w:r>
            <w:r>
              <w:rPr>
                <w:rFonts w:eastAsia="仿宋" w:cs="仿宋" w:asciiTheme="minorHAnsi" w:hAnsiTheme="minorHAnsi"/>
              </w:rPr>
              <w:t>’</w:t>
            </w:r>
            <w:r>
              <w:rPr>
                <w:rFonts w:hint="eastAsia" w:ascii="宋体" w:hAnsi="宋体"/>
                <w:kern w:val="0"/>
                <w:sz w:val="18"/>
                <w:szCs w:val="18"/>
              </w:rPr>
              <w:t>/9</w:t>
            </w:r>
            <w:r>
              <w:rPr>
                <w:rFonts w:eastAsia="仿宋" w:cs="仿宋" w:asciiTheme="minorHAnsi" w:hAnsiTheme="minorHAnsi"/>
              </w:rPr>
              <w:t>’</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6</w:t>
            </w:r>
            <w:r>
              <w:rPr>
                <w:rFonts w:eastAsia="仿宋" w:cs="仿宋" w:asciiTheme="minorHAnsi" w:hAnsiTheme="minorHAnsi"/>
              </w:rPr>
              <w:t>’</w:t>
            </w:r>
            <w:r>
              <w:rPr>
                <w:rFonts w:hint="eastAsia" w:ascii="宋体" w:hAnsi="宋体"/>
                <w:kern w:val="0"/>
                <w:sz w:val="18"/>
                <w:szCs w:val="18"/>
              </w:rPr>
              <w:t>/7</w:t>
            </w:r>
            <w:r>
              <w:rPr>
                <w:rFonts w:eastAsia="仿宋" w:cs="仿宋" w:asciiTheme="minorHAnsi" w:hAnsiTheme="minorHAnsi"/>
              </w:rPr>
              <w:t>’</w:t>
            </w:r>
            <w:r>
              <w:rPr>
                <w:rFonts w:hint="eastAsia" w:ascii="宋体" w:hAnsi="宋体"/>
                <w:kern w:val="0"/>
                <w:sz w:val="18"/>
                <w:szCs w:val="18"/>
              </w:rPr>
              <w:t>/8</w:t>
            </w:r>
            <w:r>
              <w:rPr>
                <w:rFonts w:eastAsia="仿宋" w:cs="仿宋" w:asciiTheme="minorHAnsi" w:hAnsiTheme="minorHAnsi"/>
              </w:rPr>
              <w:t>’</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5</w:t>
            </w:r>
            <w:r>
              <w:rPr>
                <w:rFonts w:eastAsia="仿宋" w:cs="仿宋" w:asciiTheme="minorHAnsi" w:hAnsiTheme="minorHAnsi"/>
              </w:rPr>
              <w:t>’</w:t>
            </w:r>
            <w:r>
              <w:rPr>
                <w:rFonts w:hint="eastAsia" w:ascii="宋体" w:hAnsi="宋体"/>
                <w:kern w:val="0"/>
                <w:sz w:val="18"/>
                <w:szCs w:val="18"/>
              </w:rPr>
              <w:t>/6</w:t>
            </w:r>
            <w:r>
              <w:rPr>
                <w:rFonts w:eastAsia="仿宋" w:cs="仿宋" w:asciiTheme="minorHAnsi" w:hAnsiTheme="minorHAnsi"/>
              </w:rPr>
              <w:t>’</w:t>
            </w:r>
            <w:r>
              <w:rPr>
                <w:rFonts w:hint="eastAsia" w:ascii="宋体" w:hAnsi="宋体"/>
                <w:kern w:val="0"/>
                <w:sz w:val="18"/>
                <w:szCs w:val="18"/>
              </w:rPr>
              <w:t>/7</w:t>
            </w:r>
            <w:r>
              <w:rPr>
                <w:rFonts w:eastAsia="仿宋" w:cs="仿宋" w:asciiTheme="minorHAnsi" w:hAnsiTheme="minorHAnsi"/>
              </w:rPr>
              <w:t>’</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驾驶员</w:t>
            </w:r>
          </w:p>
        </w:tc>
        <w:tc>
          <w:tcPr>
            <w:tcW w:w="717" w:type="dxa"/>
            <w:vMerge w:val="continue"/>
            <w:tcBorders>
              <w:left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16</w:t>
            </w:r>
          </w:p>
        </w:tc>
        <w:tc>
          <w:tcPr>
            <w:tcW w:w="689"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3000米跑（A/B/C）</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highlight w:val="lightGray"/>
              </w:rPr>
            </w:pPr>
            <w:r>
              <w:rPr>
                <w:rFonts w:hint="eastAsia" w:ascii="宋体" w:hAnsi="宋体"/>
                <w:kern w:val="0"/>
                <w:sz w:val="18"/>
                <w:szCs w:val="18"/>
              </w:rPr>
              <w:t>15</w:t>
            </w:r>
            <w:r>
              <w:rPr>
                <w:rFonts w:eastAsia="仿宋" w:cs="仿宋" w:asciiTheme="minorHAnsi" w:hAnsiTheme="minorHAnsi"/>
              </w:rPr>
              <w:t>’</w:t>
            </w:r>
            <w:r>
              <w:rPr>
                <w:rFonts w:hint="eastAsia" w:ascii="宋体" w:hAnsi="宋体"/>
                <w:kern w:val="0"/>
                <w:sz w:val="18"/>
                <w:szCs w:val="18"/>
              </w:rPr>
              <w:t>/16</w:t>
            </w:r>
            <w:r>
              <w:rPr>
                <w:rFonts w:eastAsia="仿宋" w:cs="仿宋" w:asciiTheme="minorHAnsi" w:hAnsiTheme="minorHAnsi"/>
              </w:rPr>
              <w:t>’</w:t>
            </w:r>
            <w:r>
              <w:rPr>
                <w:rFonts w:hint="eastAsia" w:ascii="宋体" w:hAnsi="宋体"/>
                <w:kern w:val="0"/>
                <w:sz w:val="18"/>
                <w:szCs w:val="18"/>
              </w:rPr>
              <w:t>/17</w:t>
            </w:r>
            <w:r>
              <w:rPr>
                <w:rFonts w:eastAsia="仿宋" w:cs="仿宋" w:asciiTheme="minorHAnsi" w:hAnsiTheme="minorHAnsi"/>
              </w:rPr>
              <w:t>’</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14</w:t>
            </w:r>
            <w:r>
              <w:rPr>
                <w:rFonts w:eastAsia="仿宋" w:cs="仿宋" w:asciiTheme="minorHAnsi" w:hAnsiTheme="minorHAnsi"/>
              </w:rPr>
              <w:t>’</w:t>
            </w:r>
            <w:r>
              <w:rPr>
                <w:rFonts w:hint="eastAsia" w:ascii="宋体" w:hAnsi="宋体"/>
                <w:kern w:val="0"/>
                <w:sz w:val="18"/>
                <w:szCs w:val="18"/>
              </w:rPr>
              <w:t>/15</w:t>
            </w:r>
            <w:r>
              <w:rPr>
                <w:rFonts w:eastAsia="仿宋" w:cs="仿宋" w:asciiTheme="minorHAnsi" w:hAnsiTheme="minorHAnsi"/>
              </w:rPr>
              <w:t>’</w:t>
            </w:r>
            <w:r>
              <w:rPr>
                <w:rFonts w:hint="eastAsia" w:ascii="宋体" w:hAnsi="宋体"/>
                <w:kern w:val="0"/>
                <w:sz w:val="18"/>
                <w:szCs w:val="18"/>
              </w:rPr>
              <w:t>/16</w:t>
            </w:r>
            <w:r>
              <w:rPr>
                <w:rFonts w:eastAsia="仿宋" w:cs="仿宋" w:asciiTheme="minorHAnsi" w:hAnsiTheme="minorHAnsi"/>
              </w:rPr>
              <w:t>’</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13</w:t>
            </w:r>
            <w:r>
              <w:rPr>
                <w:rFonts w:eastAsia="仿宋" w:cs="仿宋" w:asciiTheme="minorHAnsi" w:hAnsiTheme="minorHAnsi"/>
              </w:rPr>
              <w:t>’</w:t>
            </w:r>
            <w:r>
              <w:rPr>
                <w:rFonts w:hint="eastAsia" w:ascii="宋体" w:hAnsi="宋体"/>
                <w:kern w:val="0"/>
                <w:sz w:val="18"/>
                <w:szCs w:val="18"/>
              </w:rPr>
              <w:t>/14</w:t>
            </w:r>
            <w:r>
              <w:rPr>
                <w:rFonts w:eastAsia="仿宋" w:cs="仿宋" w:asciiTheme="minorHAnsi" w:hAnsiTheme="minorHAnsi"/>
              </w:rPr>
              <w:t>’</w:t>
            </w:r>
            <w:r>
              <w:rPr>
                <w:rFonts w:hint="eastAsia" w:ascii="宋体" w:hAnsi="宋体"/>
                <w:kern w:val="0"/>
                <w:sz w:val="18"/>
                <w:szCs w:val="18"/>
              </w:rPr>
              <w:t>/15</w:t>
            </w:r>
            <w:r>
              <w:rPr>
                <w:rFonts w:eastAsia="仿宋" w:cs="仿宋" w:asciiTheme="minorHAnsi" w:hAnsiTheme="minorHAnsi"/>
              </w:rPr>
              <w:t>’</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vMerge w:val="continue"/>
            <w:tcBorders>
              <w:left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18</w:t>
            </w:r>
          </w:p>
        </w:tc>
        <w:tc>
          <w:tcPr>
            <w:tcW w:w="689"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负重攀登5层平台楼梯（两盘65水带）</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highlight w:val="lightGray"/>
              </w:rPr>
            </w:pPr>
            <w:r>
              <w:rPr>
                <w:rFonts w:hint="eastAsia" w:ascii="宋体" w:hAnsi="宋体" w:cs="宋体"/>
                <w:kern w:val="0"/>
                <w:sz w:val="18"/>
                <w:szCs w:val="18"/>
              </w:rPr>
              <w:t>40</w:t>
            </w:r>
            <w:r>
              <w:rPr>
                <w:rFonts w:eastAsia="仿宋" w:cs="仿宋" w:asciiTheme="minorHAnsi" w:hAnsiTheme="minorHAnsi"/>
              </w:rPr>
              <w:t>”</w:t>
            </w:r>
            <w:r>
              <w:rPr>
                <w:rFonts w:hint="eastAsia" w:ascii="宋体" w:hAnsi="宋体" w:cs="宋体"/>
                <w:kern w:val="0"/>
                <w:sz w:val="18"/>
                <w:szCs w:val="18"/>
              </w:rPr>
              <w:t>/50</w:t>
            </w:r>
            <w:r>
              <w:rPr>
                <w:rFonts w:eastAsia="仿宋" w:cs="仿宋" w:asciiTheme="minorHAnsi" w:hAnsiTheme="minorHAnsi"/>
              </w:rPr>
              <w:t>”</w:t>
            </w:r>
            <w:r>
              <w:rPr>
                <w:rFonts w:hint="eastAsia" w:ascii="宋体" w:hAnsi="宋体" w:cs="宋体"/>
                <w:kern w:val="0"/>
                <w:sz w:val="18"/>
                <w:szCs w:val="18"/>
              </w:rPr>
              <w:t>/60</w:t>
            </w:r>
            <w:r>
              <w:rPr>
                <w:rFonts w:eastAsia="仿宋" w:cs="仿宋" w:asciiTheme="minorHAnsi" w:hAnsiTheme="minorHAnsi"/>
              </w:rPr>
              <w:t>”</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cs="宋体"/>
                <w:kern w:val="0"/>
                <w:sz w:val="18"/>
                <w:szCs w:val="18"/>
              </w:rPr>
              <w:t>35</w:t>
            </w:r>
            <w:r>
              <w:rPr>
                <w:rFonts w:eastAsia="仿宋" w:cs="仿宋" w:asciiTheme="minorHAnsi" w:hAnsiTheme="minorHAnsi"/>
              </w:rPr>
              <w:t>”</w:t>
            </w:r>
            <w:r>
              <w:rPr>
                <w:rFonts w:hint="eastAsia" w:ascii="宋体" w:hAnsi="宋体" w:cs="宋体"/>
                <w:kern w:val="0"/>
                <w:sz w:val="18"/>
                <w:szCs w:val="18"/>
              </w:rPr>
              <w:t>/45</w:t>
            </w:r>
            <w:r>
              <w:rPr>
                <w:rFonts w:eastAsia="仿宋" w:cs="仿宋" w:asciiTheme="minorHAnsi" w:hAnsiTheme="minorHAnsi"/>
              </w:rPr>
              <w:t>”</w:t>
            </w:r>
            <w:r>
              <w:rPr>
                <w:rFonts w:hint="eastAsia" w:ascii="宋体" w:hAnsi="宋体" w:cs="宋体"/>
                <w:kern w:val="0"/>
                <w:sz w:val="18"/>
                <w:szCs w:val="18"/>
              </w:rPr>
              <w:t>/55</w:t>
            </w:r>
            <w:r>
              <w:rPr>
                <w:rFonts w:eastAsia="仿宋" w:cs="仿宋" w:asciiTheme="minorHAnsi" w:hAnsiTheme="minorHAnsi"/>
              </w:rPr>
              <w:t>”</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cs="宋体"/>
                <w:kern w:val="0"/>
                <w:sz w:val="18"/>
                <w:szCs w:val="18"/>
              </w:rPr>
              <w:t>30</w:t>
            </w:r>
            <w:r>
              <w:rPr>
                <w:rFonts w:eastAsia="仿宋" w:cs="仿宋" w:asciiTheme="minorHAnsi" w:hAnsiTheme="minorHAnsi"/>
              </w:rPr>
              <w:t>”</w:t>
            </w:r>
            <w:r>
              <w:rPr>
                <w:rFonts w:hint="eastAsia" w:ascii="宋体" w:hAnsi="宋体" w:cs="宋体"/>
                <w:kern w:val="0"/>
                <w:sz w:val="18"/>
                <w:szCs w:val="18"/>
              </w:rPr>
              <w:t>/40</w:t>
            </w:r>
            <w:r>
              <w:rPr>
                <w:rFonts w:eastAsia="仿宋" w:cs="仿宋" w:asciiTheme="minorHAnsi" w:hAnsiTheme="minorHAnsi"/>
              </w:rPr>
              <w:t>”</w:t>
            </w:r>
            <w:r>
              <w:rPr>
                <w:rFonts w:hint="eastAsia" w:ascii="宋体" w:hAnsi="宋体" w:cs="宋体"/>
                <w:kern w:val="0"/>
                <w:sz w:val="18"/>
                <w:szCs w:val="18"/>
              </w:rPr>
              <w:t>/50</w:t>
            </w:r>
            <w:r>
              <w:rPr>
                <w:rFonts w:eastAsia="仿宋" w:cs="仿宋" w:asciiTheme="minorHAnsi" w:hAnsiTheme="minorHAnsi"/>
              </w:rPr>
              <w:t>”</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vMerge w:val="continue"/>
            <w:tcBorders>
              <w:left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19</w:t>
            </w:r>
          </w:p>
        </w:tc>
        <w:tc>
          <w:tcPr>
            <w:tcW w:w="689"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个人综合体能（4×25米折返跑扣消火栓盖、背假人、提集液桶)</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highlight w:val="lightGray"/>
              </w:rPr>
            </w:pPr>
            <w:r>
              <w:rPr>
                <w:rFonts w:hint="eastAsia" w:eastAsia="仿宋" w:cs="仿宋" w:asciiTheme="minorHAnsi" w:hAnsiTheme="minorHAnsi"/>
              </w:rPr>
              <w:t>3</w:t>
            </w:r>
            <w:r>
              <w:rPr>
                <w:rFonts w:eastAsia="仿宋" w:cs="仿宋" w:asciiTheme="minorHAnsi" w:hAnsiTheme="minorHAnsi"/>
              </w:rPr>
              <w:t>’</w:t>
            </w:r>
            <w:r>
              <w:rPr>
                <w:rFonts w:hint="eastAsia" w:ascii="宋体" w:hAnsi="宋体"/>
                <w:kern w:val="0"/>
                <w:sz w:val="18"/>
                <w:szCs w:val="18"/>
              </w:rPr>
              <w:t>/4</w:t>
            </w:r>
            <w:r>
              <w:rPr>
                <w:rFonts w:eastAsia="仿宋" w:cs="仿宋" w:asciiTheme="minorHAnsi" w:hAnsiTheme="minorHAnsi"/>
              </w:rPr>
              <w:t>’</w:t>
            </w:r>
            <w:r>
              <w:rPr>
                <w:rFonts w:hint="eastAsia" w:ascii="宋体" w:hAnsi="宋体"/>
                <w:kern w:val="0"/>
                <w:sz w:val="18"/>
                <w:szCs w:val="18"/>
              </w:rPr>
              <w:t>/5</w:t>
            </w:r>
            <w:r>
              <w:rPr>
                <w:rFonts w:eastAsia="仿宋" w:cs="仿宋" w:asciiTheme="minorHAnsi" w:hAnsiTheme="minorHAnsi"/>
              </w:rPr>
              <w:t>’</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w:t>
            </w:r>
            <w:r>
              <w:rPr>
                <w:rFonts w:eastAsia="仿宋" w:cs="仿宋" w:asciiTheme="minorHAnsi" w:hAnsiTheme="minorHAnsi"/>
              </w:rPr>
              <w:t>’</w:t>
            </w:r>
            <w:r>
              <w:rPr>
                <w:rFonts w:hint="eastAsia" w:eastAsia="仿宋" w:cs="仿宋" w:asciiTheme="minorHAnsi" w:hAnsiTheme="minorHAnsi"/>
              </w:rPr>
              <w:t>3</w:t>
            </w:r>
            <w:r>
              <w:rPr>
                <w:rFonts w:hint="eastAsia" w:ascii="宋体" w:hAnsi="宋体"/>
                <w:kern w:val="0"/>
                <w:sz w:val="18"/>
                <w:szCs w:val="18"/>
              </w:rPr>
              <w:t>0</w:t>
            </w:r>
            <w:r>
              <w:rPr>
                <w:rFonts w:eastAsia="仿宋" w:cs="仿宋" w:asciiTheme="minorHAnsi" w:hAnsiTheme="minorHAnsi"/>
              </w:rPr>
              <w:t>”</w:t>
            </w:r>
            <w:r>
              <w:rPr>
                <w:rFonts w:hint="eastAsia" w:ascii="宋体" w:hAnsi="宋体"/>
                <w:kern w:val="0"/>
                <w:sz w:val="18"/>
                <w:szCs w:val="18"/>
              </w:rPr>
              <w:t>/3</w:t>
            </w:r>
            <w:r>
              <w:rPr>
                <w:rFonts w:eastAsia="仿宋" w:cs="仿宋" w:asciiTheme="minorHAnsi" w:hAnsiTheme="minorHAnsi"/>
              </w:rPr>
              <w:t>’</w:t>
            </w:r>
            <w:r>
              <w:rPr>
                <w:rFonts w:hint="eastAsia" w:ascii="宋体" w:hAnsi="宋体"/>
                <w:kern w:val="0"/>
                <w:sz w:val="18"/>
                <w:szCs w:val="18"/>
              </w:rPr>
              <w:t>/4</w:t>
            </w:r>
            <w:r>
              <w:rPr>
                <w:rFonts w:eastAsia="仿宋" w:cs="仿宋" w:asciiTheme="minorHAnsi" w:hAnsiTheme="minorHAnsi"/>
              </w:rPr>
              <w:t>’</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w:t>
            </w:r>
            <w:r>
              <w:rPr>
                <w:rFonts w:eastAsia="仿宋" w:cs="仿宋" w:asciiTheme="minorHAnsi" w:hAnsiTheme="minorHAnsi"/>
              </w:rPr>
              <w:t>’</w:t>
            </w:r>
            <w:r>
              <w:rPr>
                <w:rFonts w:hint="eastAsia" w:ascii="宋体" w:hAnsi="宋体"/>
                <w:kern w:val="0"/>
                <w:sz w:val="18"/>
                <w:szCs w:val="18"/>
              </w:rPr>
              <w:t>/2</w:t>
            </w:r>
            <w:r>
              <w:rPr>
                <w:rFonts w:eastAsia="仿宋" w:cs="仿宋" w:asciiTheme="minorHAnsi" w:hAnsiTheme="minorHAnsi"/>
              </w:rPr>
              <w:t>’</w:t>
            </w:r>
            <w:r>
              <w:rPr>
                <w:rFonts w:hint="eastAsia" w:eastAsia="仿宋" w:cs="仿宋" w:asciiTheme="minorHAnsi" w:hAnsiTheme="minorHAnsi"/>
              </w:rPr>
              <w:t>3</w:t>
            </w:r>
            <w:r>
              <w:rPr>
                <w:rFonts w:hint="eastAsia" w:ascii="宋体" w:hAnsi="宋体"/>
                <w:kern w:val="0"/>
                <w:sz w:val="18"/>
                <w:szCs w:val="18"/>
              </w:rPr>
              <w:t>0</w:t>
            </w:r>
            <w:r>
              <w:rPr>
                <w:rFonts w:eastAsia="仿宋" w:cs="仿宋" w:asciiTheme="minorHAnsi" w:hAnsiTheme="minorHAnsi"/>
              </w:rPr>
              <w:t>”</w:t>
            </w:r>
            <w:r>
              <w:rPr>
                <w:rFonts w:hint="eastAsia" w:ascii="宋体" w:hAnsi="宋体"/>
                <w:kern w:val="0"/>
                <w:sz w:val="18"/>
                <w:szCs w:val="18"/>
              </w:rPr>
              <w:t>/3</w:t>
            </w:r>
            <w:r>
              <w:rPr>
                <w:rFonts w:eastAsia="仿宋" w:cs="仿宋" w:asciiTheme="minorHAnsi" w:hAnsiTheme="minorHAnsi"/>
              </w:rPr>
              <w:t>’</w:t>
            </w:r>
            <w:r>
              <w:rPr>
                <w:rFonts w:hint="eastAsia" w:ascii="宋体" w:hAnsi="宋体"/>
                <w:kern w:val="0"/>
                <w:sz w:val="18"/>
                <w:szCs w:val="18"/>
              </w:rPr>
              <w:t>30</w:t>
            </w:r>
            <w:r>
              <w:rPr>
                <w:rFonts w:eastAsia="仿宋" w:cs="仿宋" w:asciiTheme="minorHAnsi" w:hAnsiTheme="minorHAnsi"/>
              </w:rPr>
              <w:t>”</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20</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技能</w:t>
            </w:r>
          </w:p>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考核</w:t>
            </w: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原地着战斗服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15</w:t>
            </w:r>
            <w:r>
              <w:rPr>
                <w:rFonts w:eastAsia="仿宋" w:cs="仿宋" w:asciiTheme="minorHAnsi" w:hAnsiTheme="minorHAnsi"/>
              </w:rPr>
              <w:t>”</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12</w:t>
            </w:r>
            <w:r>
              <w:rPr>
                <w:rFonts w:eastAsia="仿宋" w:cs="仿宋" w:asciiTheme="minorHAnsi" w:hAnsiTheme="minorHAnsi"/>
              </w:rPr>
              <w:t>”</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10</w:t>
            </w:r>
            <w:r>
              <w:rPr>
                <w:rFonts w:eastAsia="仿宋" w:cs="仿宋" w:asciiTheme="minorHAnsi" w:hAnsiTheme="minorHAnsi"/>
              </w:rPr>
              <w:t>”</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21</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原地佩戴空气呼吸器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30</w:t>
            </w:r>
            <w:r>
              <w:rPr>
                <w:rFonts w:eastAsia="仿宋" w:cs="仿宋" w:asciiTheme="minorHAnsi" w:hAnsiTheme="minorHAnsi"/>
              </w:rPr>
              <w:t>”</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20</w:t>
            </w:r>
            <w:r>
              <w:rPr>
                <w:rFonts w:eastAsia="仿宋" w:cs="仿宋" w:asciiTheme="minorHAnsi" w:hAnsiTheme="minorHAnsi"/>
              </w:rPr>
              <w:t>”</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15</w:t>
            </w:r>
            <w:r>
              <w:rPr>
                <w:rFonts w:eastAsia="仿宋" w:cs="仿宋" w:asciiTheme="minorHAnsi" w:hAnsiTheme="minorHAnsi"/>
              </w:rPr>
              <w:t>”</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22</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原地着轻型隔热服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25</w:t>
            </w:r>
            <w:r>
              <w:rPr>
                <w:rFonts w:eastAsia="仿宋" w:cs="仿宋" w:asciiTheme="minorHAnsi" w:hAnsiTheme="minorHAnsi"/>
              </w:rPr>
              <w:t>”</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23”</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r>
              <w:rPr>
                <w:rFonts w:hint="eastAsia" w:ascii="宋体" w:hAnsi="宋体"/>
                <w:kern w:val="0"/>
                <w:sz w:val="18"/>
                <w:szCs w:val="18"/>
              </w:rPr>
              <w:br w:type="textWrapping"/>
            </w:r>
            <w:r>
              <w:rPr>
                <w:rFonts w:hint="eastAsia" w:ascii="宋体" w:hAnsi="宋体"/>
                <w:kern w:val="0"/>
                <w:sz w:val="18"/>
                <w:szCs w:val="18"/>
              </w:rPr>
              <w:t>(双人)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23</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原地着轻型防化服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23”</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r>
              <w:rPr>
                <w:rFonts w:hint="eastAsia" w:ascii="宋体" w:hAnsi="宋体"/>
                <w:kern w:val="0"/>
                <w:sz w:val="18"/>
                <w:szCs w:val="18"/>
              </w:rPr>
              <w:br w:type="textWrapping"/>
            </w:r>
            <w:r>
              <w:rPr>
                <w:rFonts w:hint="eastAsia" w:ascii="宋体" w:hAnsi="宋体"/>
                <w:kern w:val="0"/>
                <w:sz w:val="18"/>
                <w:szCs w:val="18"/>
              </w:rPr>
              <w:t>(双人)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24</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原地着避火服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25”</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r>
              <w:rPr>
                <w:rFonts w:hint="eastAsia" w:ascii="宋体" w:hAnsi="宋体"/>
                <w:kern w:val="0"/>
                <w:sz w:val="18"/>
                <w:szCs w:val="18"/>
              </w:rPr>
              <w:br w:type="textWrapping"/>
            </w:r>
            <w:r>
              <w:rPr>
                <w:rFonts w:hint="eastAsia" w:ascii="宋体" w:hAnsi="宋体"/>
                <w:kern w:val="0"/>
                <w:sz w:val="18"/>
                <w:szCs w:val="18"/>
              </w:rPr>
              <w:t>(双人)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25</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原地着重型防化服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25”</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r>
              <w:rPr>
                <w:rFonts w:hint="eastAsia" w:ascii="宋体" w:hAnsi="宋体"/>
                <w:kern w:val="0"/>
                <w:sz w:val="18"/>
                <w:szCs w:val="18"/>
              </w:rPr>
              <w:br w:type="textWrapping"/>
            </w:r>
            <w:r>
              <w:rPr>
                <w:rFonts w:hint="eastAsia" w:ascii="宋体" w:hAnsi="宋体"/>
                <w:kern w:val="0"/>
                <w:sz w:val="18"/>
                <w:szCs w:val="18"/>
              </w:rPr>
              <w:t>(双人)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26</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二盘水带连接</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8”</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7”</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27</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三盘水带连接</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13”</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12”</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28</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两人五盘水带连接</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23”</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r>
              <w:rPr>
                <w:rFonts w:hint="eastAsia" w:ascii="宋体" w:hAnsi="宋体"/>
                <w:kern w:val="0"/>
                <w:sz w:val="18"/>
                <w:szCs w:val="18"/>
              </w:rPr>
              <w:br w:type="textWrapping"/>
            </w:r>
            <w:r>
              <w:rPr>
                <w:rFonts w:hint="eastAsia" w:ascii="宋体" w:hAnsi="宋体"/>
                <w:kern w:val="0"/>
                <w:sz w:val="18"/>
                <w:szCs w:val="18"/>
              </w:rPr>
              <w:t>(双人)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29</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百米单人物资疏散救援（着装、空呼、积液桶、假人）</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2'30”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30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100米障碍</w:t>
            </w:r>
            <w:r>
              <w:rPr>
                <w:rFonts w:hint="eastAsia" w:ascii="宋体" w:hAnsi="宋体"/>
                <w:kern w:val="0"/>
                <w:sz w:val="18"/>
                <w:szCs w:val="18"/>
              </w:rPr>
              <w:br w:type="textWrapping"/>
            </w:r>
            <w:r>
              <w:rPr>
                <w:rFonts w:hint="eastAsia" w:ascii="宋体" w:hAnsi="宋体"/>
                <w:kern w:val="0"/>
                <w:sz w:val="18"/>
                <w:szCs w:val="18"/>
              </w:rPr>
              <w:t>（障碍板、独木桥、一人两盘水带连接）</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25”</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22”</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31</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8KG干粉油盘50米灭火</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16”</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13”</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32</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手推车干粉油盆25米灭火</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16”</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13”</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r>
              <w:rPr>
                <w:rFonts w:hint="eastAsia" w:ascii="宋体" w:hAnsi="宋体"/>
                <w:kern w:val="0"/>
                <w:sz w:val="18"/>
                <w:szCs w:val="18"/>
              </w:rPr>
              <w:br w:type="textWrapping"/>
            </w:r>
            <w:r>
              <w:rPr>
                <w:rFonts w:hint="eastAsia" w:ascii="宋体" w:hAnsi="宋体"/>
                <w:kern w:val="0"/>
                <w:sz w:val="18"/>
                <w:szCs w:val="18"/>
              </w:rPr>
              <w:t>(双人)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33</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双人6米拉梯</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19”</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16”</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14”</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r>
              <w:rPr>
                <w:rFonts w:hint="eastAsia" w:ascii="宋体" w:hAnsi="宋体"/>
                <w:kern w:val="0"/>
                <w:sz w:val="18"/>
                <w:szCs w:val="18"/>
              </w:rPr>
              <w:br w:type="textWrapping"/>
            </w:r>
            <w:r>
              <w:rPr>
                <w:rFonts w:hint="eastAsia" w:ascii="宋体" w:hAnsi="宋体"/>
                <w:kern w:val="0"/>
                <w:sz w:val="18"/>
                <w:szCs w:val="18"/>
              </w:rPr>
              <w:t>(双人)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34</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心肺复苏模拟假人训练</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1'30”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1'15”</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35</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沿外墙垂直铺设水带</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36</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沿楼层内铺设水带</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37</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textAlignment w:val="center"/>
              <w:rPr>
                <w:rFonts w:ascii="宋体" w:hAnsi="宋体"/>
                <w:kern w:val="0"/>
                <w:sz w:val="18"/>
                <w:szCs w:val="18"/>
              </w:rPr>
            </w:pPr>
            <w:r>
              <w:rPr>
                <w:rFonts w:hint="eastAsia" w:ascii="宋体" w:hAnsi="宋体"/>
                <w:kern w:val="0"/>
                <w:sz w:val="18"/>
                <w:szCs w:val="18"/>
              </w:rPr>
              <w:t>徒手救人（背、抱、肩、抬）</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38</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textAlignment w:val="center"/>
              <w:rPr>
                <w:rFonts w:ascii="宋体" w:hAnsi="宋体"/>
                <w:kern w:val="0"/>
                <w:sz w:val="18"/>
                <w:szCs w:val="18"/>
              </w:rPr>
            </w:pPr>
            <w:r>
              <w:rPr>
                <w:rFonts w:hint="eastAsia" w:ascii="宋体" w:hAnsi="宋体"/>
                <w:kern w:val="0"/>
                <w:sz w:val="18"/>
                <w:szCs w:val="18"/>
              </w:rPr>
              <w:t>破拆(液压钳、无齿锯、撬棍、液压泵)</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39</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24种结绳法</w:t>
            </w:r>
            <w:r>
              <w:rPr>
                <w:rFonts w:hint="eastAsia" w:ascii="宋体" w:hAnsi="宋体"/>
                <w:kern w:val="0"/>
                <w:sz w:val="18"/>
                <w:szCs w:val="18"/>
              </w:rPr>
              <w:br w:type="textWrapping"/>
            </w:r>
            <w:r>
              <w:rPr>
                <w:rFonts w:hint="eastAsia" w:ascii="宋体" w:hAnsi="宋体"/>
                <w:kern w:val="0"/>
                <w:sz w:val="18"/>
                <w:szCs w:val="18"/>
              </w:rPr>
              <w:t>(3米安全绳)</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40</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制作简易担架(13米安全绳、木棍)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41</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气道梗塞急救操(气道梗塞模拟训练马甲)</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42</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急救包扎</w:t>
            </w:r>
            <w:r>
              <w:rPr>
                <w:rFonts w:hint="eastAsia" w:ascii="宋体" w:hAnsi="宋体"/>
                <w:kern w:val="0"/>
                <w:sz w:val="18"/>
                <w:szCs w:val="18"/>
              </w:rPr>
              <w:br w:type="textWrapping"/>
            </w:r>
            <w:r>
              <w:rPr>
                <w:rFonts w:hint="eastAsia" w:ascii="宋体" w:hAnsi="宋体"/>
                <w:kern w:val="0"/>
                <w:sz w:val="18"/>
                <w:szCs w:val="18"/>
              </w:rPr>
              <w:t>(三角巾、绷带、纱布)</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43</w:t>
            </w:r>
          </w:p>
        </w:tc>
        <w:tc>
          <w:tcPr>
            <w:tcW w:w="689" w:type="dxa"/>
            <w:vMerge w:val="restart"/>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r>
              <w:rPr>
                <w:rFonts w:hint="eastAsia" w:ascii="宋体" w:hAnsi="宋体"/>
                <w:kern w:val="0"/>
                <w:sz w:val="18"/>
                <w:szCs w:val="18"/>
              </w:rPr>
              <w:t>操法考核</w:t>
            </w: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textAlignment w:val="center"/>
              <w:rPr>
                <w:rFonts w:ascii="宋体" w:hAnsi="宋体"/>
                <w:kern w:val="0"/>
                <w:sz w:val="18"/>
                <w:szCs w:val="18"/>
              </w:rPr>
            </w:pPr>
            <w:r>
              <w:rPr>
                <w:rFonts w:hint="eastAsia" w:ascii="宋体" w:hAnsi="宋体"/>
                <w:kern w:val="0"/>
                <w:sz w:val="18"/>
                <w:szCs w:val="18"/>
              </w:rPr>
              <w:t>吸水管连接操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1'30”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44</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textAlignment w:val="center"/>
              <w:rPr>
                <w:rFonts w:ascii="宋体" w:hAnsi="宋体"/>
                <w:kern w:val="0"/>
                <w:sz w:val="18"/>
                <w:szCs w:val="18"/>
              </w:rPr>
            </w:pPr>
            <w:r>
              <w:rPr>
                <w:rFonts w:hint="eastAsia" w:ascii="宋体" w:hAnsi="宋体"/>
                <w:kern w:val="0"/>
                <w:sz w:val="18"/>
                <w:szCs w:val="18"/>
              </w:rPr>
              <w:t>手抬泵吸水打靶操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25”</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45</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水罐消防车利用泵浦吸水出水操）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1'30”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1'15”</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46</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消防车双干线供水操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40”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35”</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47</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110米着装乘车出水操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1'30”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1'20”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1'10”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48</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双干线三枪操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1'30”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50”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49</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泡沫车出移动式泡沫炮操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40”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35”</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50</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泡沫车出两支泡沫管枪操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25”</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51</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泡沫钩管操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60”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50”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40”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52</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垂直铺设水带操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18”</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15”</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12”</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53</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垂直更换水带操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32”</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25”</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54</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百米梯次进攻操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1'20”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1'10”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55</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枪炮协同灭火操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2'50”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2'20”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1'50”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57</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泡沫车车载炮打靶操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rPr>
          <w:trHeight w:val="257"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水罐车车载炮打靶操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干粉车车枪/炮打靶操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高喷车车载炮打靶操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58</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外浮顶原油罐登罐泡沫灭火操（全液位）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59</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内浮顶油罐登罐泡沫灭火操（半液位）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60</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textAlignment w:val="center"/>
              <w:rPr>
                <w:rFonts w:ascii="宋体" w:hAnsi="宋体"/>
                <w:kern w:val="0"/>
                <w:sz w:val="18"/>
                <w:szCs w:val="18"/>
              </w:rPr>
            </w:pPr>
            <w:r>
              <w:rPr>
                <w:rFonts w:hint="eastAsia" w:ascii="宋体" w:hAnsi="宋体"/>
                <w:kern w:val="0"/>
                <w:sz w:val="18"/>
                <w:szCs w:val="18"/>
              </w:rPr>
              <w:t>液态烃储罐灭火操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61</w:t>
            </w:r>
          </w:p>
        </w:tc>
        <w:tc>
          <w:tcPr>
            <w:tcW w:w="689" w:type="dxa"/>
            <w:vMerge w:val="continue"/>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中高倍泡沫灭火操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62</w:t>
            </w:r>
          </w:p>
        </w:tc>
        <w:tc>
          <w:tcPr>
            <w:tcW w:w="689" w:type="dxa"/>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textAlignment w:val="center"/>
              <w:rPr>
                <w:rFonts w:ascii="宋体" w:hAnsi="宋体"/>
                <w:kern w:val="0"/>
                <w:sz w:val="18"/>
                <w:szCs w:val="18"/>
              </w:rPr>
            </w:pPr>
            <w:r>
              <w:rPr>
                <w:rFonts w:hint="eastAsia" w:ascii="宋体" w:hAnsi="宋体"/>
                <w:kern w:val="0"/>
                <w:sz w:val="18"/>
                <w:szCs w:val="18"/>
              </w:rPr>
              <w:t>半固定接口注入泡沫操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63</w:t>
            </w:r>
          </w:p>
        </w:tc>
        <w:tc>
          <w:tcPr>
            <w:tcW w:w="689" w:type="dxa"/>
            <w:tcBorders>
              <w:top w:val="nil"/>
              <w:left w:val="single" w:color="000000" w:sz="4" w:space="0"/>
              <w:bottom w:val="nil"/>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textAlignment w:val="center"/>
              <w:rPr>
                <w:rFonts w:ascii="宋体" w:hAnsi="宋体"/>
                <w:kern w:val="0"/>
                <w:sz w:val="18"/>
                <w:szCs w:val="18"/>
              </w:rPr>
            </w:pPr>
            <w:r>
              <w:rPr>
                <w:rFonts w:hint="eastAsia" w:ascii="宋体" w:hAnsi="宋体"/>
                <w:kern w:val="0"/>
                <w:sz w:val="18"/>
                <w:szCs w:val="18"/>
              </w:rPr>
              <w:t>石油化工装置泡沫灭火操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班长/战斗员/驾驶员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64</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破拆堵漏操考核</w:t>
            </w: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单兵破拆真火救援</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4'</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3'</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2'30”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65</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金属切割机操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16”</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14”</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12”</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66</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工艺管线带压堵漏</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67</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槽车堵漏</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68</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法兰堵漏</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425" w:hanging="425"/>
              <w:jc w:val="center"/>
              <w:textAlignment w:val="center"/>
              <w:rPr>
                <w:rFonts w:ascii="宋体" w:hAnsi="宋体"/>
                <w:kern w:val="0"/>
                <w:sz w:val="18"/>
                <w:szCs w:val="18"/>
              </w:rPr>
            </w:pPr>
            <w:r>
              <w:rPr>
                <w:rFonts w:ascii="宋体" w:hAnsi="宋体"/>
                <w:kern w:val="0"/>
                <w:sz w:val="18"/>
                <w:szCs w:val="18"/>
              </w:rPr>
              <w:t>69</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工艺阀门堵漏</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r>
              <w:rPr>
                <w:rFonts w:hint="eastAsia" w:ascii="宋体" w:hAnsi="宋体"/>
                <w:kern w:val="0"/>
                <w:sz w:val="18"/>
                <w:szCs w:val="18"/>
              </w:rPr>
              <w:t>操作正确</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班长/战斗员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425" w:hanging="425"/>
              <w:jc w:val="center"/>
              <w:textAlignment w:val="center"/>
              <w:rPr>
                <w:rFonts w:ascii="宋体" w:hAnsi="宋体"/>
                <w:kern w:val="0"/>
                <w:sz w:val="18"/>
                <w:szCs w:val="18"/>
              </w:rPr>
            </w:pPr>
            <w:r>
              <w:rPr>
                <w:rFonts w:ascii="宋体" w:hAnsi="宋体"/>
                <w:kern w:val="0"/>
                <w:sz w:val="18"/>
                <w:szCs w:val="18"/>
              </w:rPr>
              <w:t>70</w:t>
            </w:r>
          </w:p>
        </w:tc>
        <w:tc>
          <w:tcPr>
            <w:tcW w:w="689"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宋体" w:hAnsi="宋体"/>
                <w:kern w:val="0"/>
                <w:sz w:val="18"/>
                <w:szCs w:val="18"/>
              </w:rPr>
            </w:pPr>
            <w:r>
              <w:rPr>
                <w:rFonts w:hint="eastAsia" w:ascii="宋体" w:hAnsi="宋体"/>
                <w:kern w:val="0"/>
                <w:sz w:val="18"/>
                <w:szCs w:val="18"/>
              </w:rPr>
              <w:t>队列考核</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齐步</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r>
              <w:rPr>
                <w:rFonts w:hint="eastAsia" w:ascii="宋体" w:hAnsi="宋体"/>
                <w:kern w:val="0"/>
                <w:sz w:val="18"/>
                <w:szCs w:val="18"/>
              </w:rPr>
              <w:t>动作要领规范</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全员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425" w:hanging="425"/>
              <w:jc w:val="center"/>
              <w:textAlignment w:val="center"/>
              <w:rPr>
                <w:rFonts w:ascii="宋体" w:hAnsi="宋体"/>
                <w:kern w:val="0"/>
                <w:sz w:val="18"/>
                <w:szCs w:val="18"/>
              </w:rPr>
            </w:pPr>
            <w:r>
              <w:rPr>
                <w:rFonts w:ascii="宋体" w:hAnsi="宋体"/>
                <w:kern w:val="0"/>
                <w:sz w:val="18"/>
                <w:szCs w:val="18"/>
              </w:rPr>
              <w:t>71</w:t>
            </w:r>
          </w:p>
        </w:tc>
        <w:tc>
          <w:tcPr>
            <w:tcW w:w="689" w:type="dxa"/>
            <w:vMerge w:val="continue"/>
            <w:tcBorders>
              <w:left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跑步</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r>
              <w:rPr>
                <w:rFonts w:hint="eastAsia" w:ascii="宋体" w:hAnsi="宋体"/>
                <w:kern w:val="0"/>
                <w:sz w:val="18"/>
                <w:szCs w:val="18"/>
              </w:rPr>
              <w:t>动作要领规范</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全员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425" w:hanging="425"/>
              <w:jc w:val="center"/>
              <w:textAlignment w:val="center"/>
              <w:rPr>
                <w:rFonts w:ascii="宋体" w:hAnsi="宋体"/>
                <w:kern w:val="0"/>
                <w:sz w:val="18"/>
                <w:szCs w:val="18"/>
              </w:rPr>
            </w:pPr>
            <w:r>
              <w:rPr>
                <w:rFonts w:ascii="宋体" w:hAnsi="宋体"/>
                <w:kern w:val="0"/>
                <w:sz w:val="18"/>
                <w:szCs w:val="18"/>
              </w:rPr>
              <w:t>72</w:t>
            </w:r>
          </w:p>
        </w:tc>
        <w:tc>
          <w:tcPr>
            <w:tcW w:w="689" w:type="dxa"/>
            <w:vMerge w:val="continue"/>
            <w:tcBorders>
              <w:left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正步</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r>
              <w:rPr>
                <w:rFonts w:hint="eastAsia" w:ascii="宋体" w:hAnsi="宋体"/>
                <w:kern w:val="0"/>
                <w:sz w:val="18"/>
                <w:szCs w:val="18"/>
              </w:rPr>
              <w:t>动作要领规范</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全员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425" w:hanging="425"/>
              <w:jc w:val="center"/>
              <w:textAlignment w:val="center"/>
              <w:rPr>
                <w:rFonts w:ascii="宋体" w:hAnsi="宋体"/>
                <w:kern w:val="0"/>
                <w:sz w:val="18"/>
                <w:szCs w:val="18"/>
              </w:rPr>
            </w:pPr>
            <w:r>
              <w:rPr>
                <w:rFonts w:ascii="宋体" w:hAnsi="宋体"/>
                <w:kern w:val="0"/>
                <w:sz w:val="18"/>
                <w:szCs w:val="18"/>
              </w:rPr>
              <w:t>73</w:t>
            </w:r>
          </w:p>
        </w:tc>
        <w:tc>
          <w:tcPr>
            <w:tcW w:w="689" w:type="dxa"/>
            <w:vMerge w:val="continue"/>
            <w:tcBorders>
              <w:left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四面转法</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r>
              <w:rPr>
                <w:rFonts w:hint="eastAsia" w:ascii="宋体" w:hAnsi="宋体"/>
                <w:kern w:val="0"/>
                <w:sz w:val="18"/>
                <w:szCs w:val="18"/>
              </w:rPr>
              <w:t>动作要领规范</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全员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425" w:hanging="425"/>
              <w:jc w:val="center"/>
              <w:textAlignment w:val="center"/>
              <w:rPr>
                <w:rFonts w:ascii="宋体" w:hAnsi="宋体"/>
                <w:kern w:val="0"/>
                <w:sz w:val="18"/>
                <w:szCs w:val="18"/>
              </w:rPr>
            </w:pPr>
            <w:r>
              <w:rPr>
                <w:rFonts w:ascii="宋体" w:hAnsi="宋体"/>
                <w:kern w:val="0"/>
                <w:sz w:val="18"/>
                <w:szCs w:val="18"/>
              </w:rPr>
              <w:t>74</w:t>
            </w:r>
          </w:p>
        </w:tc>
        <w:tc>
          <w:tcPr>
            <w:tcW w:w="689" w:type="dxa"/>
            <w:vMerge w:val="continue"/>
            <w:tcBorders>
              <w:left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跨立</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r>
              <w:rPr>
                <w:rFonts w:hint="eastAsia" w:ascii="宋体" w:hAnsi="宋体"/>
                <w:kern w:val="0"/>
                <w:sz w:val="18"/>
                <w:szCs w:val="18"/>
              </w:rPr>
              <w:t>动作要领规范</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全员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425" w:hanging="425"/>
              <w:jc w:val="center"/>
              <w:textAlignment w:val="center"/>
              <w:rPr>
                <w:rFonts w:ascii="宋体" w:hAnsi="宋体"/>
                <w:kern w:val="0"/>
                <w:sz w:val="18"/>
                <w:szCs w:val="18"/>
              </w:rPr>
            </w:pPr>
            <w:r>
              <w:rPr>
                <w:rFonts w:ascii="宋体" w:hAnsi="宋体"/>
                <w:kern w:val="0"/>
                <w:sz w:val="18"/>
                <w:szCs w:val="18"/>
              </w:rPr>
              <w:t>75</w:t>
            </w:r>
          </w:p>
        </w:tc>
        <w:tc>
          <w:tcPr>
            <w:tcW w:w="689" w:type="dxa"/>
            <w:vMerge w:val="continue"/>
            <w:tcBorders>
              <w:left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立正稍息</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r>
              <w:rPr>
                <w:rFonts w:hint="eastAsia" w:ascii="宋体" w:hAnsi="宋体"/>
                <w:kern w:val="0"/>
                <w:sz w:val="18"/>
                <w:szCs w:val="18"/>
              </w:rPr>
              <w:t>动作要领规范</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全员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425" w:hanging="425"/>
              <w:jc w:val="center"/>
              <w:textAlignment w:val="center"/>
              <w:rPr>
                <w:rFonts w:ascii="宋体" w:hAnsi="宋体"/>
                <w:kern w:val="0"/>
                <w:sz w:val="18"/>
                <w:szCs w:val="18"/>
              </w:rPr>
            </w:pPr>
            <w:r>
              <w:rPr>
                <w:rFonts w:ascii="宋体" w:hAnsi="宋体"/>
                <w:kern w:val="0"/>
                <w:sz w:val="18"/>
                <w:szCs w:val="18"/>
              </w:rPr>
              <w:t>76</w:t>
            </w:r>
          </w:p>
        </w:tc>
        <w:tc>
          <w:tcPr>
            <w:tcW w:w="689" w:type="dxa"/>
            <w:vMerge w:val="continue"/>
            <w:tcBorders>
              <w:left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敬礼</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r>
              <w:rPr>
                <w:rFonts w:hint="eastAsia" w:ascii="宋体" w:hAnsi="宋体"/>
                <w:kern w:val="0"/>
                <w:sz w:val="18"/>
                <w:szCs w:val="18"/>
              </w:rPr>
              <w:t>动作要领规范</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全员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425" w:hanging="425"/>
              <w:jc w:val="center"/>
              <w:textAlignment w:val="center"/>
              <w:rPr>
                <w:rFonts w:ascii="宋体" w:hAnsi="宋体"/>
                <w:kern w:val="0"/>
                <w:sz w:val="18"/>
                <w:szCs w:val="18"/>
              </w:rPr>
            </w:pPr>
            <w:r>
              <w:rPr>
                <w:rFonts w:ascii="宋体" w:hAnsi="宋体"/>
                <w:kern w:val="0"/>
                <w:sz w:val="18"/>
                <w:szCs w:val="18"/>
              </w:rPr>
              <w:t>77</w:t>
            </w:r>
          </w:p>
        </w:tc>
        <w:tc>
          <w:tcPr>
            <w:tcW w:w="689" w:type="dxa"/>
            <w:vMerge w:val="continue"/>
            <w:tcBorders>
              <w:left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队形转换</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r>
              <w:rPr>
                <w:rFonts w:hint="eastAsia" w:ascii="宋体" w:hAnsi="宋体"/>
                <w:kern w:val="0"/>
                <w:sz w:val="18"/>
                <w:szCs w:val="18"/>
              </w:rPr>
              <w:t>动作要领规范</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全员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425" w:hanging="425"/>
              <w:jc w:val="center"/>
              <w:textAlignment w:val="center"/>
              <w:rPr>
                <w:rFonts w:ascii="宋体" w:hAnsi="宋体"/>
                <w:kern w:val="0"/>
                <w:sz w:val="18"/>
                <w:szCs w:val="18"/>
              </w:rPr>
            </w:pPr>
            <w:r>
              <w:rPr>
                <w:rFonts w:ascii="宋体" w:hAnsi="宋体"/>
                <w:kern w:val="0"/>
                <w:sz w:val="18"/>
                <w:szCs w:val="18"/>
              </w:rPr>
              <w:t>78</w:t>
            </w:r>
          </w:p>
        </w:tc>
        <w:tc>
          <w:tcPr>
            <w:tcW w:w="689" w:type="dxa"/>
            <w:vMerge w:val="continue"/>
            <w:tcBorders>
              <w:left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步法转换</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r>
              <w:rPr>
                <w:rFonts w:hint="eastAsia" w:ascii="宋体" w:hAnsi="宋体"/>
                <w:kern w:val="0"/>
                <w:sz w:val="18"/>
                <w:szCs w:val="18"/>
              </w:rPr>
              <w:t>动作要领规范</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全员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425" w:hanging="425"/>
              <w:jc w:val="center"/>
              <w:textAlignment w:val="center"/>
              <w:rPr>
                <w:rFonts w:ascii="宋体" w:hAnsi="宋体"/>
                <w:kern w:val="0"/>
                <w:sz w:val="18"/>
                <w:szCs w:val="18"/>
              </w:rPr>
            </w:pPr>
            <w:r>
              <w:rPr>
                <w:rFonts w:ascii="宋体" w:hAnsi="宋体"/>
                <w:kern w:val="0"/>
                <w:sz w:val="18"/>
                <w:szCs w:val="18"/>
              </w:rPr>
              <w:t>79</w:t>
            </w:r>
          </w:p>
        </w:tc>
        <w:tc>
          <w:tcPr>
            <w:tcW w:w="689" w:type="dxa"/>
            <w:vMerge w:val="continue"/>
            <w:tcBorders>
              <w:left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出列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r>
              <w:rPr>
                <w:rFonts w:hint="eastAsia" w:ascii="宋体" w:hAnsi="宋体"/>
                <w:kern w:val="0"/>
                <w:sz w:val="18"/>
                <w:szCs w:val="18"/>
              </w:rPr>
              <w:t>动作要领规范</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kern w:val="0"/>
                <w:sz w:val="18"/>
                <w:szCs w:val="18"/>
              </w:rPr>
            </w:pPr>
            <w:r>
              <w:rPr>
                <w:rFonts w:hint="eastAsia" w:ascii="宋体" w:hAnsi="宋体"/>
                <w:kern w:val="0"/>
                <w:sz w:val="18"/>
                <w:szCs w:val="18"/>
              </w:rPr>
              <w:t>全员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kern w:val="0"/>
                <w:sz w:val="18"/>
                <w:szCs w:val="18"/>
              </w:rPr>
            </w:pPr>
          </w:p>
        </w:tc>
      </w:tr>
      <w:tr>
        <w:tblPrEx>
          <w:tblCellMar>
            <w:top w:w="0" w:type="dxa"/>
            <w:left w:w="108" w:type="dxa"/>
            <w:bottom w:w="0" w:type="dxa"/>
            <w:right w:w="108" w:type="dxa"/>
          </w:tblCellMar>
        </w:tblPrEx>
        <w:tc>
          <w:tcPr>
            <w:tcW w:w="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kern w:val="0"/>
                <w:sz w:val="18"/>
                <w:szCs w:val="18"/>
              </w:rPr>
            </w:pPr>
            <w:r>
              <w:rPr>
                <w:rFonts w:hint="eastAsia" w:ascii="宋体" w:hAnsi="宋体"/>
                <w:kern w:val="0"/>
                <w:sz w:val="18"/>
                <w:szCs w:val="18"/>
              </w:rPr>
              <w:t>80</w:t>
            </w:r>
          </w:p>
        </w:tc>
        <w:tc>
          <w:tcPr>
            <w:tcW w:w="689" w:type="dxa"/>
            <w:vMerge w:val="continue"/>
            <w:tcBorders>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宋体" w:hAnsi="宋体"/>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请示报告</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r>
              <w:rPr>
                <w:rFonts w:hint="eastAsia" w:ascii="宋体" w:hAnsi="宋体"/>
                <w:kern w:val="0"/>
                <w:sz w:val="18"/>
                <w:szCs w:val="18"/>
              </w:rPr>
              <w:t>动作要领规范</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kern w:val="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kern w:val="0"/>
                <w:sz w:val="18"/>
                <w:szCs w:val="18"/>
              </w:rPr>
            </w:pPr>
            <w:r>
              <w:rPr>
                <w:rFonts w:hint="eastAsia" w:ascii="宋体" w:hAnsi="宋体"/>
                <w:kern w:val="0"/>
                <w:sz w:val="18"/>
                <w:szCs w:val="18"/>
              </w:rPr>
              <w:t>全员</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kern w:val="0"/>
                <w:sz w:val="18"/>
                <w:szCs w:val="18"/>
              </w:rPr>
            </w:pPr>
          </w:p>
        </w:tc>
      </w:tr>
    </w:tbl>
    <w:p>
      <w:pPr>
        <w:pStyle w:val="68"/>
        <w:ind w:firstLine="420"/>
      </w:pPr>
    </w:p>
    <w:p>
      <w:pPr>
        <w:pStyle w:val="68"/>
        <w:ind w:firstLine="420"/>
      </w:pPr>
    </w:p>
    <w:p>
      <w:pPr>
        <w:pStyle w:val="68"/>
        <w:ind w:firstLine="420"/>
      </w:pPr>
    </w:p>
    <w:p>
      <w:pPr>
        <w:pStyle w:val="68"/>
        <w:ind w:firstLine="420"/>
      </w:pPr>
    </w:p>
    <w:bookmarkEnd w:id="56"/>
    <w:p>
      <w:pPr>
        <w:pStyle w:val="68"/>
        <w:ind w:firstLine="420"/>
        <w:sectPr>
          <w:pgSz w:w="11906" w:h="16838"/>
          <w:pgMar w:top="1928" w:right="1134" w:bottom="1134" w:left="1134" w:header="1418" w:footer="1134" w:gutter="284"/>
          <w:cols w:space="425" w:num="1"/>
          <w:formProt w:val="0"/>
          <w:docGrid w:linePitch="312" w:charSpace="0"/>
        </w:sectPr>
      </w:pPr>
      <w:bookmarkStart w:id="85" w:name="BookMark6"/>
    </w:p>
    <w:p>
      <w:pPr>
        <w:pStyle w:val="75"/>
        <w:spacing w:after="120"/>
      </w:pPr>
      <w:bookmarkStart w:id="86" w:name="_Toc155616721"/>
      <w:r>
        <w:rPr>
          <w:rFonts w:hint="eastAsia"/>
          <w:spacing w:val="105"/>
        </w:rPr>
        <w:t>参考文</w:t>
      </w:r>
      <w:r>
        <w:rPr>
          <w:rFonts w:hint="eastAsia"/>
        </w:rPr>
        <w:t>献</w:t>
      </w:r>
      <w:bookmarkEnd w:id="86"/>
    </w:p>
    <w:p>
      <w:pPr>
        <w:pStyle w:val="68"/>
        <w:ind w:firstLine="420"/>
      </w:pPr>
    </w:p>
    <w:p>
      <w:pPr>
        <w:pStyle w:val="68"/>
        <w:ind w:firstLine="420"/>
      </w:pPr>
    </w:p>
    <w:p>
      <w:pPr>
        <w:pStyle w:val="68"/>
        <w:ind w:firstLine="420"/>
      </w:pPr>
      <w:r>
        <w:rPr>
          <w:rFonts w:hint="eastAsia"/>
        </w:rPr>
        <w:t>[1] 中华人民共和国消防法</w:t>
      </w:r>
    </w:p>
    <w:p>
      <w:pPr>
        <w:pStyle w:val="68"/>
        <w:ind w:firstLine="420"/>
      </w:pPr>
      <w:r>
        <w:rPr>
          <w:rFonts w:hint="eastAsia"/>
        </w:rPr>
        <w:t>[2] 中华人民共和国安全生产法</w:t>
      </w:r>
    </w:p>
    <w:p>
      <w:pPr>
        <w:pStyle w:val="68"/>
        <w:ind w:firstLine="420"/>
      </w:pPr>
      <w:r>
        <w:rPr>
          <w:rFonts w:hint="eastAsia"/>
        </w:rPr>
        <w:t>[3] 中华人民共和国劳动合同法</w:t>
      </w:r>
    </w:p>
    <w:p>
      <w:pPr>
        <w:pStyle w:val="68"/>
        <w:ind w:firstLine="420"/>
      </w:pPr>
      <w:r>
        <w:rPr>
          <w:rFonts w:hint="eastAsia"/>
        </w:rPr>
        <w:t>[4] 中华人民共和国突发事件应对法</w:t>
      </w:r>
    </w:p>
    <w:p>
      <w:pPr>
        <w:pStyle w:val="68"/>
        <w:ind w:firstLine="420"/>
      </w:pPr>
      <w:r>
        <w:rPr>
          <w:rFonts w:hint="eastAsia"/>
        </w:rPr>
        <w:t>[5]</w:t>
      </w:r>
      <w:r>
        <w:t xml:space="preserve"> </w:t>
      </w:r>
      <w:r>
        <w:rPr>
          <w:rFonts w:hint="eastAsia"/>
        </w:rPr>
        <w:t>生产安全事故应急条例（国务院令第708号）</w:t>
      </w:r>
    </w:p>
    <w:p>
      <w:pPr>
        <w:pStyle w:val="68"/>
        <w:ind w:firstLine="420"/>
      </w:pPr>
      <w:r>
        <w:rPr>
          <w:rFonts w:hint="eastAsia"/>
        </w:rPr>
        <w:t>[6]</w:t>
      </w:r>
      <w:r>
        <w:t xml:space="preserve"> </w:t>
      </w:r>
      <w:r>
        <w:rPr>
          <w:rFonts w:hint="eastAsia"/>
        </w:rPr>
        <w:t>关于规范和加强企业专职消防队伍建设的指导意见（公通字[2016]25号）</w:t>
      </w:r>
    </w:p>
    <w:p>
      <w:pPr>
        <w:pStyle w:val="68"/>
        <w:ind w:firstLine="420"/>
      </w:pPr>
      <w:r>
        <w:rPr>
          <w:rFonts w:hint="eastAsia"/>
        </w:rPr>
        <w:t>[7]</w:t>
      </w:r>
      <w:r>
        <w:t xml:space="preserve"> </w:t>
      </w:r>
      <w:r>
        <w:rPr>
          <w:rFonts w:hint="eastAsia"/>
        </w:rPr>
        <w:t>国资委、公安部、财政部关于国有企业办消防机构分类处理的指导意见（国资发改革〔2017〕79号）</w:t>
      </w:r>
    </w:p>
    <w:p>
      <w:pPr>
        <w:pStyle w:val="68"/>
        <w:ind w:firstLine="420"/>
      </w:pPr>
      <w:r>
        <w:rPr>
          <w:rFonts w:hint="eastAsia"/>
        </w:rPr>
        <w:t>[8]</w:t>
      </w:r>
      <w:r>
        <w:t xml:space="preserve"> </w:t>
      </w:r>
      <w:r>
        <w:rPr>
          <w:rFonts w:hint="eastAsia"/>
        </w:rPr>
        <w:t>消防员国家职业技能标准（2022版）</w:t>
      </w:r>
    </w:p>
    <w:p>
      <w:pPr>
        <w:pStyle w:val="68"/>
        <w:ind w:firstLine="420"/>
      </w:pPr>
      <w:r>
        <w:rPr>
          <w:rFonts w:hint="eastAsia"/>
        </w:rPr>
        <w:t>[9] 关于进一步推进社会应急力量健康发展的意见（应急〔2022〕110号）</w:t>
      </w:r>
    </w:p>
    <w:p>
      <w:pPr>
        <w:pStyle w:val="68"/>
        <w:ind w:firstLine="420"/>
      </w:pPr>
      <w:r>
        <w:rPr>
          <w:rFonts w:hint="eastAsia"/>
        </w:rPr>
        <w:t>[10] 国务院安委会办公室关于进一步加强国家安全生产应急救援队伍建设的指导意见[安委办（2022）12号]</w:t>
      </w:r>
    </w:p>
    <w:p>
      <w:pPr>
        <w:pStyle w:val="68"/>
        <w:ind w:firstLine="420"/>
      </w:pPr>
      <w:r>
        <w:rPr>
          <w:rFonts w:hint="eastAsia"/>
        </w:rPr>
        <w:t>[11] 安全生产应急救援力量建设总体方案 [应急（2022）124号]</w:t>
      </w:r>
    </w:p>
    <w:p>
      <w:pPr>
        <w:pStyle w:val="68"/>
        <w:ind w:firstLine="420"/>
      </w:pPr>
      <w:r>
        <w:rPr>
          <w:rFonts w:hint="eastAsia"/>
        </w:rPr>
        <w:t>[12]</w:t>
      </w:r>
      <w:r>
        <w:t xml:space="preserve"> </w:t>
      </w:r>
      <w:r>
        <w:rPr>
          <w:rFonts w:hint="eastAsia"/>
        </w:rPr>
        <w:t>关于进一步加强国有大型危化企业专职消防队伍建设的意见（安委办〔2023〕3号）</w:t>
      </w:r>
    </w:p>
    <w:p>
      <w:pPr>
        <w:pStyle w:val="68"/>
        <w:ind w:firstLine="420"/>
      </w:pPr>
      <w:r>
        <w:rPr>
          <w:rFonts w:hint="eastAsia"/>
        </w:rPr>
        <w:t>[13]</w:t>
      </w:r>
      <w:r>
        <w:t xml:space="preserve"> </w:t>
      </w:r>
      <w:r>
        <w:rPr>
          <w:rFonts w:hint="eastAsia"/>
        </w:rPr>
        <w:t>GB 50016—201</w:t>
      </w:r>
      <w:r>
        <w:t xml:space="preserve">8 </w:t>
      </w:r>
      <w:r>
        <w:rPr>
          <w:rFonts w:hint="eastAsia"/>
        </w:rPr>
        <w:t>建筑设计防火规范</w:t>
      </w:r>
    </w:p>
    <w:p>
      <w:pPr>
        <w:pStyle w:val="68"/>
        <w:ind w:firstLine="420"/>
      </w:pPr>
      <w:r>
        <w:rPr>
          <w:rFonts w:hint="eastAsia"/>
        </w:rPr>
        <w:t>[14]</w:t>
      </w:r>
      <w:r>
        <w:t xml:space="preserve"> </w:t>
      </w:r>
      <w:r>
        <w:rPr>
          <w:rFonts w:hint="eastAsia"/>
        </w:rPr>
        <w:t>GB</w:t>
      </w:r>
      <w:r>
        <w:t xml:space="preserve"> </w:t>
      </w:r>
      <w:r>
        <w:rPr>
          <w:rFonts w:hint="eastAsia"/>
        </w:rPr>
        <w:t>50160—20</w:t>
      </w:r>
      <w:r>
        <w:t xml:space="preserve">18 </w:t>
      </w:r>
      <w:r>
        <w:rPr>
          <w:rFonts w:hint="eastAsia"/>
        </w:rPr>
        <w:t>石油化工企业设计防火规范</w:t>
      </w:r>
    </w:p>
    <w:p>
      <w:pPr>
        <w:pStyle w:val="68"/>
        <w:ind w:firstLine="420"/>
      </w:pPr>
      <w:r>
        <w:rPr>
          <w:rFonts w:hint="eastAsia"/>
        </w:rPr>
        <w:t>[1</w:t>
      </w:r>
      <w:r>
        <w:t>5</w:t>
      </w:r>
      <w:r>
        <w:rPr>
          <w:rFonts w:hint="eastAsia"/>
        </w:rPr>
        <w:t>]</w:t>
      </w:r>
      <w:r>
        <w:t xml:space="preserve"> </w:t>
      </w:r>
      <w:r>
        <w:rPr>
          <w:rFonts w:hint="eastAsia"/>
        </w:rPr>
        <w:t>建标 152-2017</w:t>
      </w:r>
      <w:r>
        <w:t xml:space="preserve"> </w:t>
      </w:r>
      <w:r>
        <w:rPr>
          <w:rFonts w:hint="eastAsia"/>
        </w:rPr>
        <w:t>城市消防站建设标准</w:t>
      </w:r>
    </w:p>
    <w:p>
      <w:pPr>
        <w:pStyle w:val="68"/>
        <w:ind w:firstLine="420"/>
      </w:pPr>
    </w:p>
    <w:bookmarkEnd w:id="85"/>
    <w:p>
      <w:pPr>
        <w:pStyle w:val="68"/>
        <w:ind w:firstLine="0" w:firstLineChars="0"/>
        <w:jc w:val="center"/>
      </w:pPr>
      <w:bookmarkStart w:id="87" w:name="BookMark8"/>
      <w:r>
        <w:rPr>
          <w:rFonts w:hint="eastAsia"/>
        </w:rPr>
        <w:drawing>
          <wp:inline distT="0" distB="0" distL="0" distR="0">
            <wp:extent cx="1485900" cy="317500"/>
            <wp:effectExtent l="0" t="0" r="0" b="6350"/>
            <wp:docPr id="259120560" name="图片 1"/>
            <wp:cNvGraphicFramePr/>
            <a:graphic xmlns:a="http://schemas.openxmlformats.org/drawingml/2006/main">
              <a:graphicData uri="http://schemas.openxmlformats.org/drawingml/2006/picture">
                <pic:pic xmlns:pic="http://schemas.openxmlformats.org/drawingml/2006/picture">
                  <pic:nvPicPr>
                    <pic:cNvPr id="259120560" name="图片 1"/>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87"/>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fldChar w:fldCharType="begin"/>
    </w:r>
    <w:r>
      <w:instrText xml:space="preserve"> STYLEREF  标准文件_文件编号  \* MERGEFORMAT </w:instrText>
    </w:r>
    <w:r>
      <w:fldChar w:fldCharType="separate"/>
    </w:r>
    <w: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3F8FE"/>
    <w:multiLevelType w:val="singleLevel"/>
    <w:tmpl w:val="BDD3F8FE"/>
    <w:lvl w:ilvl="0" w:tentative="0">
      <w:start w:val="1"/>
      <w:numFmt w:val="decimal"/>
      <w:suff w:val="nothing"/>
      <w:lvlText w:val="%1、"/>
      <w:lvlJc w:val="left"/>
    </w:lvl>
  </w:abstractNum>
  <w:abstractNum w:abstractNumId="1">
    <w:nsid w:val="02837933"/>
    <w:multiLevelType w:val="multilevel"/>
    <w:tmpl w:val="02837933"/>
    <w:lvl w:ilvl="0" w:tentative="0">
      <w:start w:val="1"/>
      <w:numFmt w:val="decimal"/>
      <w:pStyle w:val="7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71"/>
      <w:suff w:val="nothing"/>
      <w:lvlText w:val="%1%2.%3　"/>
      <w:lvlJc w:val="left"/>
      <w:pPr>
        <w:ind w:left="0" w:firstLine="0"/>
      </w:pPr>
    </w:lvl>
    <w:lvl w:ilvl="3" w:tentative="0">
      <w:start w:val="1"/>
      <w:numFmt w:val="decimal"/>
      <w:pStyle w:val="130"/>
      <w:suff w:val="nothing"/>
      <w:lvlText w:val="%1%2.%3.%4　"/>
      <w:lvlJc w:val="left"/>
      <w:pPr>
        <w:ind w:left="0" w:firstLine="0"/>
      </w:pPr>
    </w:lvl>
    <w:lvl w:ilvl="4" w:tentative="0">
      <w:start w:val="1"/>
      <w:numFmt w:val="decimal"/>
      <w:pStyle w:val="165"/>
      <w:suff w:val="nothing"/>
      <w:lvlText w:val="%1%2.%3.%4.%5　"/>
      <w:lvlJc w:val="left"/>
      <w:pPr>
        <w:ind w:left="0" w:firstLine="0"/>
      </w:pPr>
    </w:lvl>
    <w:lvl w:ilvl="5" w:tentative="0">
      <w:start w:val="1"/>
      <w:numFmt w:val="decimal"/>
      <w:pStyle w:val="167"/>
      <w:suff w:val="nothing"/>
      <w:lvlText w:val="%1%2.%3.%4.%5.%6　"/>
      <w:lvlJc w:val="left"/>
      <w:pPr>
        <w:ind w:left="0" w:firstLine="0"/>
      </w:pPr>
    </w:lvl>
    <w:lvl w:ilvl="6" w:tentative="0">
      <w:start w:val="1"/>
      <w:numFmt w:val="decimal"/>
      <w:pStyle w:val="17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9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101"/>
      <w:lvlText w:val="%1"/>
      <w:lvlJc w:val="left"/>
      <w:pPr>
        <w:ind w:left="425" w:hanging="425"/>
      </w:pPr>
      <w:rPr>
        <w:rFonts w:hint="eastAsia"/>
      </w:rPr>
    </w:lvl>
    <w:lvl w:ilvl="1" w:tentative="0">
      <w:start w:val="1"/>
      <w:numFmt w:val="decimal"/>
      <w:pStyle w:val="212"/>
      <w:suff w:val="nothing"/>
      <w:lvlText w:val="%10.%2 "/>
      <w:lvlJc w:val="left"/>
      <w:pPr>
        <w:ind w:left="0" w:firstLine="0"/>
      </w:pPr>
      <w:rPr>
        <w:rFonts w:hint="eastAsia" w:ascii="黑体" w:eastAsia="黑体" w:hAnsiTheme="minorHAnsi"/>
        <w:b w:val="0"/>
        <w:i w:val="0"/>
        <w:sz w:val="21"/>
      </w:rPr>
    </w:lvl>
    <w:lvl w:ilvl="2" w:tentative="0">
      <w:start w:val="1"/>
      <w:numFmt w:val="decimal"/>
      <w:pStyle w:val="213"/>
      <w:suff w:val="nothing"/>
      <w:lvlText w:val="%10.%2.%3 "/>
      <w:lvlJc w:val="left"/>
      <w:pPr>
        <w:ind w:left="0" w:firstLine="0"/>
      </w:pPr>
      <w:rPr>
        <w:rFonts w:hint="eastAsia" w:ascii="黑体" w:eastAsia="黑体" w:hAnsiTheme="minorHAnsi"/>
        <w:b w:val="0"/>
        <w:i w:val="0"/>
        <w:sz w:val="21"/>
      </w:rPr>
    </w:lvl>
    <w:lvl w:ilvl="3" w:tentative="0">
      <w:start w:val="1"/>
      <w:numFmt w:val="decimal"/>
      <w:pStyle w:val="214"/>
      <w:suff w:val="nothing"/>
      <w:lvlText w:val="%10.%2.%3.%4 "/>
      <w:lvlJc w:val="left"/>
      <w:pPr>
        <w:ind w:left="0" w:firstLine="0"/>
      </w:pPr>
      <w:rPr>
        <w:rFonts w:hint="eastAsia" w:ascii="黑体" w:eastAsia="黑体" w:hAnsiTheme="minorHAnsi"/>
        <w:b w:val="0"/>
        <w:i w:val="0"/>
        <w:sz w:val="21"/>
      </w:rPr>
    </w:lvl>
    <w:lvl w:ilvl="4" w:tentative="0">
      <w:start w:val="1"/>
      <w:numFmt w:val="decimal"/>
      <w:pStyle w:val="215"/>
      <w:suff w:val="nothing"/>
      <w:lvlText w:val="%10.%2.%3.%4.%5 "/>
      <w:lvlJc w:val="left"/>
      <w:pPr>
        <w:ind w:left="0" w:firstLine="0"/>
      </w:pPr>
      <w:rPr>
        <w:rFonts w:hint="eastAsia" w:ascii="黑体" w:eastAsia="黑体" w:hAnsiTheme="minorHAnsi"/>
        <w:b w:val="0"/>
        <w:i w:val="0"/>
        <w:sz w:val="21"/>
      </w:rPr>
    </w:lvl>
    <w:lvl w:ilvl="5" w:tentative="0">
      <w:start w:val="1"/>
      <w:numFmt w:val="decimal"/>
      <w:pStyle w:val="21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9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7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8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2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9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10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4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9"/>
      <w:lvlText w:val=""/>
      <w:lvlJc w:val="left"/>
      <w:pPr>
        <w:ind w:left="851" w:hanging="431"/>
      </w:pPr>
      <w:rPr>
        <w:rFonts w:hint="default" w:ascii="Symbol" w:hAnsi="Symbol"/>
        <w:sz w:val="21"/>
      </w:rPr>
    </w:lvl>
    <w:lvl w:ilvl="2" w:tentative="0">
      <w:start w:val="1"/>
      <w:numFmt w:val="bullet"/>
      <w:pStyle w:val="18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1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86"/>
      <w:lvlText w:val="%1)"/>
      <w:lvlJc w:val="left"/>
      <w:pPr>
        <w:tabs>
          <w:tab w:val="left" w:pos="851"/>
        </w:tabs>
        <w:ind w:left="851" w:hanging="426"/>
      </w:pPr>
      <w:rPr>
        <w:rFonts w:hint="eastAsia" w:ascii="宋体" w:hAnsi="Times New Roman" w:eastAsia="宋体"/>
        <w:sz w:val="21"/>
      </w:rPr>
    </w:lvl>
    <w:lvl w:ilvl="1" w:tentative="0">
      <w:start w:val="1"/>
      <w:numFmt w:val="decimal"/>
      <w:pStyle w:val="121"/>
      <w:lvlText w:val="%2)"/>
      <w:lvlJc w:val="left"/>
      <w:pPr>
        <w:tabs>
          <w:tab w:val="left" w:pos="1276"/>
        </w:tabs>
        <w:ind w:left="1276" w:hanging="425"/>
      </w:pPr>
      <w:rPr>
        <w:rFonts w:hint="eastAsia" w:ascii="宋体" w:hAnsi="Times New Roman" w:eastAsia="宋体"/>
        <w:sz w:val="21"/>
      </w:rPr>
    </w:lvl>
    <w:lvl w:ilvl="2" w:tentative="0">
      <w:start w:val="1"/>
      <w:numFmt w:val="decimal"/>
      <w:pStyle w:val="12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10"/>
      <w:lvlText w:val="%1"/>
      <w:lvlJc w:val="left"/>
      <w:pPr>
        <w:ind w:left="420" w:hanging="420"/>
      </w:pPr>
      <w:rPr>
        <w:rFonts w:hint="eastAsia"/>
      </w:rPr>
    </w:lvl>
    <w:lvl w:ilvl="1" w:tentative="0">
      <w:start w:val="1"/>
      <w:numFmt w:val="decimal"/>
      <w:pStyle w:val="9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9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10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2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11"/>
      <w:suff w:val="space"/>
      <w:lvlText w:val="%1"/>
      <w:lvlJc w:val="left"/>
      <w:pPr>
        <w:ind w:left="425" w:hanging="425"/>
      </w:pPr>
      <w:rPr>
        <w:rFonts w:hint="eastAsia"/>
      </w:rPr>
    </w:lvl>
    <w:lvl w:ilvl="1" w:tentative="0">
      <w:start w:val="1"/>
      <w:numFmt w:val="decimal"/>
      <w:pStyle w:val="8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2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8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2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20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88"/>
      <w:suff w:val="nothing"/>
      <w:lvlText w:val="附录%1"/>
      <w:lvlJc w:val="left"/>
      <w:pPr>
        <w:ind w:left="0" w:firstLine="0"/>
      </w:pPr>
      <w:rPr>
        <w:rFonts w:hint="eastAsia"/>
        <w:spacing w:val="100"/>
      </w:rPr>
    </w:lvl>
    <w:lvl w:ilvl="1" w:tentative="0">
      <w:start w:val="1"/>
      <w:numFmt w:val="decimal"/>
      <w:pStyle w:val="90"/>
      <w:suff w:val="nothing"/>
      <w:lvlText w:val="%1.%2　"/>
      <w:lvlJc w:val="left"/>
      <w:pPr>
        <w:ind w:left="0" w:firstLine="0"/>
      </w:pPr>
      <w:rPr>
        <w:rFonts w:hint="eastAsia" w:ascii="黑体" w:eastAsia="黑体"/>
        <w:b w:val="0"/>
        <w:i w:val="0"/>
        <w:sz w:val="21"/>
      </w:rPr>
    </w:lvl>
    <w:lvl w:ilvl="2" w:tentative="0">
      <w:start w:val="1"/>
      <w:numFmt w:val="decimal"/>
      <w:pStyle w:val="91"/>
      <w:suff w:val="nothing"/>
      <w:lvlText w:val="%1.%2.%3　"/>
      <w:lvlJc w:val="left"/>
      <w:pPr>
        <w:ind w:left="0" w:firstLine="0"/>
      </w:pPr>
      <w:rPr>
        <w:rFonts w:hint="eastAsia" w:ascii="黑体" w:eastAsia="黑体"/>
        <w:b w:val="0"/>
        <w:i w:val="0"/>
        <w:sz w:val="21"/>
      </w:rPr>
    </w:lvl>
    <w:lvl w:ilvl="3" w:tentative="0">
      <w:start w:val="1"/>
      <w:numFmt w:val="decimal"/>
      <w:pStyle w:val="93"/>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20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D3556F"/>
    <w:multiLevelType w:val="singleLevel"/>
    <w:tmpl w:val="6CD3556F"/>
    <w:lvl w:ilvl="0" w:tentative="0">
      <w:start w:val="1"/>
      <w:numFmt w:val="decimal"/>
      <w:suff w:val="nothing"/>
      <w:lvlText w:val="%1、"/>
      <w:lvlJc w:val="left"/>
    </w:lvl>
  </w:abstractNum>
  <w:abstractNum w:abstractNumId="28">
    <w:nsid w:val="6CE42AC1"/>
    <w:multiLevelType w:val="multilevel"/>
    <w:tmpl w:val="6CE42AC1"/>
    <w:lvl w:ilvl="0" w:tentative="0">
      <w:start w:val="1"/>
      <w:numFmt w:val="lowerLetter"/>
      <w:pStyle w:val="18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64"/>
      <w:suff w:val="nothing"/>
      <w:lvlText w:val="%1"/>
      <w:lvlJc w:val="left"/>
      <w:pPr>
        <w:ind w:left="0" w:firstLine="0"/>
      </w:pPr>
      <w:rPr>
        <w:rFonts w:hint="eastAsia"/>
      </w:rPr>
    </w:lvl>
    <w:lvl w:ilvl="1" w:tentative="0">
      <w:start w:val="1"/>
      <w:numFmt w:val="decimal"/>
      <w:pStyle w:val="116"/>
      <w:suff w:val="nothing"/>
      <w:lvlText w:val="%1%2　"/>
      <w:lvlJc w:val="left"/>
      <w:pPr>
        <w:ind w:left="0" w:firstLine="0"/>
      </w:pPr>
      <w:rPr>
        <w:rFonts w:hint="eastAsia" w:ascii="黑体" w:eastAsia="黑体"/>
        <w:b w:val="0"/>
        <w:i w:val="0"/>
        <w:sz w:val="21"/>
      </w:rPr>
    </w:lvl>
    <w:lvl w:ilvl="2" w:tentative="0">
      <w:start w:val="1"/>
      <w:numFmt w:val="decimal"/>
      <w:pStyle w:val="11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77"/>
      <w:suff w:val="nothing"/>
      <w:lvlText w:val="%1%2.%3.%4　"/>
      <w:lvlJc w:val="left"/>
      <w:pPr>
        <w:ind w:left="0" w:firstLine="0"/>
      </w:pPr>
      <w:rPr>
        <w:rFonts w:hint="eastAsia" w:ascii="黑体" w:eastAsia="黑体"/>
        <w:b w:val="0"/>
        <w:i w:val="0"/>
        <w:sz w:val="21"/>
      </w:rPr>
    </w:lvl>
    <w:lvl w:ilvl="4" w:tentative="0">
      <w:start w:val="1"/>
      <w:numFmt w:val="decimal"/>
      <w:pStyle w:val="106"/>
      <w:suff w:val="nothing"/>
      <w:lvlText w:val="%1%2.%3.%4.%5　"/>
      <w:lvlJc w:val="left"/>
      <w:pPr>
        <w:ind w:left="0" w:firstLine="0"/>
      </w:pPr>
      <w:rPr>
        <w:rFonts w:hint="eastAsia" w:ascii="黑体" w:eastAsia="黑体"/>
        <w:b w:val="0"/>
        <w:i w:val="0"/>
        <w:sz w:val="21"/>
      </w:rPr>
    </w:lvl>
    <w:lvl w:ilvl="5" w:tentative="0">
      <w:start w:val="1"/>
      <w:numFmt w:val="decimal"/>
      <w:pStyle w:val="110"/>
      <w:suff w:val="nothing"/>
      <w:lvlText w:val="%1%2.%3.%4.%5.%6　"/>
      <w:lvlJc w:val="left"/>
      <w:pPr>
        <w:ind w:left="0" w:firstLine="0"/>
      </w:pPr>
      <w:rPr>
        <w:rFonts w:hint="eastAsia" w:ascii="黑体" w:eastAsia="黑体"/>
        <w:b w:val="0"/>
        <w:i w:val="0"/>
        <w:sz w:val="21"/>
      </w:rPr>
    </w:lvl>
    <w:lvl w:ilvl="6" w:tentative="0">
      <w:start w:val="1"/>
      <w:numFmt w:val="decimal"/>
      <w:pStyle w:val="11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9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2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5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7A5C837D"/>
    <w:multiLevelType w:val="singleLevel"/>
    <w:tmpl w:val="7A5C837D"/>
    <w:lvl w:ilvl="0" w:tentative="0">
      <w:start w:val="1"/>
      <w:numFmt w:val="decimal"/>
      <w:suff w:val="nothing"/>
      <w:lvlText w:val="%1、"/>
      <w:lvlJc w:val="left"/>
    </w:lvl>
  </w:abstractNum>
  <w:num w:numId="1">
    <w:abstractNumId w:val="1"/>
  </w:num>
  <w:num w:numId="2">
    <w:abstractNumId w:val="29"/>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1"/>
  </w:num>
  <w:num w:numId="19">
    <w:abstractNumId w:val="16"/>
  </w:num>
  <w:num w:numId="20">
    <w:abstractNumId w:val="2"/>
  </w:num>
  <w:num w:numId="21">
    <w:abstractNumId w:val="11"/>
  </w:num>
  <w:num w:numId="22">
    <w:abstractNumId w:val="32"/>
  </w:num>
  <w:num w:numId="23">
    <w:abstractNumId w:val="21"/>
  </w:num>
  <w:num w:numId="24">
    <w:abstractNumId w:val="7"/>
  </w:num>
  <w:num w:numId="25">
    <w:abstractNumId w:val="28"/>
  </w:num>
  <w:num w:numId="26">
    <w:abstractNumId w:val="30"/>
  </w:num>
  <w:num w:numId="27">
    <w:abstractNumId w:val="3"/>
  </w:num>
  <w:num w:numId="28">
    <w:abstractNumId w:val="5"/>
  </w:num>
  <w:num w:numId="29">
    <w:abstractNumId w:val="15"/>
  </w:num>
  <w:num w:numId="30">
    <w:abstractNumId w:val="25"/>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yX60jZDMFNjwimS4oovlJp1fZbU+XGsrQkdCVq7XnhH4waev9vGZZ5Timska4aZQKxViu1lAiqarj+puzI4cUA==" w:salt="byEqhh3UHd0zwwKhjhx6V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zZDZiNTg0NzQ1M2UzNGU2ZGJkMmFkNjA5NjFjOWIifQ=="/>
  </w:docVars>
  <w:rsids>
    <w:rsidRoot w:val="00D13BB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4999"/>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1B0B"/>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0E9C"/>
    <w:rsid w:val="00141114"/>
    <w:rsid w:val="00142969"/>
    <w:rsid w:val="001446C2"/>
    <w:rsid w:val="001457E7"/>
    <w:rsid w:val="00145D9D"/>
    <w:rsid w:val="00146388"/>
    <w:rsid w:val="001529E5"/>
    <w:rsid w:val="00152FB3"/>
    <w:rsid w:val="00153C7E"/>
    <w:rsid w:val="00156B25"/>
    <w:rsid w:val="00156E1A"/>
    <w:rsid w:val="00157894"/>
    <w:rsid w:val="00157B55"/>
    <w:rsid w:val="00163CAB"/>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9D3"/>
    <w:rsid w:val="00187A0B"/>
    <w:rsid w:val="00190087"/>
    <w:rsid w:val="001913C4"/>
    <w:rsid w:val="0019348F"/>
    <w:rsid w:val="00193A07"/>
    <w:rsid w:val="00194C95"/>
    <w:rsid w:val="00195C34"/>
    <w:rsid w:val="00196EF5"/>
    <w:rsid w:val="001A1A53"/>
    <w:rsid w:val="001A234A"/>
    <w:rsid w:val="001A4CF3"/>
    <w:rsid w:val="001A6696"/>
    <w:rsid w:val="001B06E8"/>
    <w:rsid w:val="001B2C87"/>
    <w:rsid w:val="001B71D0"/>
    <w:rsid w:val="001B71EE"/>
    <w:rsid w:val="001C04A8"/>
    <w:rsid w:val="001C2756"/>
    <w:rsid w:val="001C2C03"/>
    <w:rsid w:val="001C42F7"/>
    <w:rsid w:val="001C49E5"/>
    <w:rsid w:val="001C680C"/>
    <w:rsid w:val="001C7FEA"/>
    <w:rsid w:val="001D0499"/>
    <w:rsid w:val="001D0BBE"/>
    <w:rsid w:val="001D0ED4"/>
    <w:rsid w:val="001D212F"/>
    <w:rsid w:val="001D29D7"/>
    <w:rsid w:val="001D2DE7"/>
    <w:rsid w:val="001D411C"/>
    <w:rsid w:val="001D5884"/>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23F"/>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40B7"/>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414"/>
    <w:rsid w:val="002C3F07"/>
    <w:rsid w:val="002C5278"/>
    <w:rsid w:val="002C5841"/>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A5"/>
    <w:rsid w:val="00317988"/>
    <w:rsid w:val="003221B4"/>
    <w:rsid w:val="0032258D"/>
    <w:rsid w:val="00322E62"/>
    <w:rsid w:val="00324D13"/>
    <w:rsid w:val="00324EDD"/>
    <w:rsid w:val="003331E4"/>
    <w:rsid w:val="00336C64"/>
    <w:rsid w:val="00337162"/>
    <w:rsid w:val="0034194F"/>
    <w:rsid w:val="00344605"/>
    <w:rsid w:val="003474AA"/>
    <w:rsid w:val="00350D1D"/>
    <w:rsid w:val="00351549"/>
    <w:rsid w:val="00352C83"/>
    <w:rsid w:val="00352F1A"/>
    <w:rsid w:val="00356FB9"/>
    <w:rsid w:val="0036107C"/>
    <w:rsid w:val="003615D2"/>
    <w:rsid w:val="0036429C"/>
    <w:rsid w:val="0036466F"/>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16952"/>
    <w:rsid w:val="00432DAA"/>
    <w:rsid w:val="00434305"/>
    <w:rsid w:val="00435DF7"/>
    <w:rsid w:val="0044083F"/>
    <w:rsid w:val="00441AE7"/>
    <w:rsid w:val="004445B5"/>
    <w:rsid w:val="00445574"/>
    <w:rsid w:val="004467FB"/>
    <w:rsid w:val="00452D6B"/>
    <w:rsid w:val="00454484"/>
    <w:rsid w:val="00454921"/>
    <w:rsid w:val="0045517B"/>
    <w:rsid w:val="00463B77"/>
    <w:rsid w:val="00463C7B"/>
    <w:rsid w:val="004644A6"/>
    <w:rsid w:val="004659BD"/>
    <w:rsid w:val="00470775"/>
    <w:rsid w:val="00472C9D"/>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181"/>
    <w:rsid w:val="005479DA"/>
    <w:rsid w:val="00547BCC"/>
    <w:rsid w:val="0055013B"/>
    <w:rsid w:val="00551F6F"/>
    <w:rsid w:val="00555044"/>
    <w:rsid w:val="00561475"/>
    <w:rsid w:val="00562308"/>
    <w:rsid w:val="0056487B"/>
    <w:rsid w:val="00564FB9"/>
    <w:rsid w:val="00565D5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32E7"/>
    <w:rsid w:val="005C44F2"/>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773"/>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0A29"/>
    <w:rsid w:val="00661782"/>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4603"/>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387"/>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7E31"/>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49BA"/>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5593A"/>
    <w:rsid w:val="008603CE"/>
    <w:rsid w:val="008614DC"/>
    <w:rsid w:val="008620FC"/>
    <w:rsid w:val="008627A5"/>
    <w:rsid w:val="00863E05"/>
    <w:rsid w:val="00865ACA"/>
    <w:rsid w:val="00865D28"/>
    <w:rsid w:val="00865F85"/>
    <w:rsid w:val="00867C10"/>
    <w:rsid w:val="00870439"/>
    <w:rsid w:val="00870DA1"/>
    <w:rsid w:val="00877199"/>
    <w:rsid w:val="00883F93"/>
    <w:rsid w:val="00884DB3"/>
    <w:rsid w:val="00885A9D"/>
    <w:rsid w:val="008864F6"/>
    <w:rsid w:val="00886C19"/>
    <w:rsid w:val="0089049D"/>
    <w:rsid w:val="008928C9"/>
    <w:rsid w:val="008930CB"/>
    <w:rsid w:val="008938DC"/>
    <w:rsid w:val="00893FD1"/>
    <w:rsid w:val="00894836"/>
    <w:rsid w:val="00894A22"/>
    <w:rsid w:val="00895172"/>
    <w:rsid w:val="00895680"/>
    <w:rsid w:val="00896DFF"/>
    <w:rsid w:val="0089762C"/>
    <w:rsid w:val="008A173B"/>
    <w:rsid w:val="008A1893"/>
    <w:rsid w:val="008A3178"/>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1DF"/>
    <w:rsid w:val="008D2D1D"/>
    <w:rsid w:val="008D403B"/>
    <w:rsid w:val="008D453D"/>
    <w:rsid w:val="008D53AD"/>
    <w:rsid w:val="008D562B"/>
    <w:rsid w:val="008D5733"/>
    <w:rsid w:val="008D622B"/>
    <w:rsid w:val="008D666C"/>
    <w:rsid w:val="008D7B54"/>
    <w:rsid w:val="008E0C9D"/>
    <w:rsid w:val="008E102F"/>
    <w:rsid w:val="008E1648"/>
    <w:rsid w:val="008E1B3E"/>
    <w:rsid w:val="008E2319"/>
    <w:rsid w:val="008E4BB6"/>
    <w:rsid w:val="008E5518"/>
    <w:rsid w:val="008E6A84"/>
    <w:rsid w:val="008F0CDC"/>
    <w:rsid w:val="008F17A3"/>
    <w:rsid w:val="008F1ED3"/>
    <w:rsid w:val="008F4C29"/>
    <w:rsid w:val="008F70BD"/>
    <w:rsid w:val="008F788F"/>
    <w:rsid w:val="008F7EA2"/>
    <w:rsid w:val="0090044C"/>
    <w:rsid w:val="00902722"/>
    <w:rsid w:val="009027BC"/>
    <w:rsid w:val="009062E6"/>
    <w:rsid w:val="00911BE5"/>
    <w:rsid w:val="00913CA9"/>
    <w:rsid w:val="009145AE"/>
    <w:rsid w:val="009146CE"/>
    <w:rsid w:val="00914CA7"/>
    <w:rsid w:val="00915C3E"/>
    <w:rsid w:val="009161A8"/>
    <w:rsid w:val="009162B3"/>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3CD7"/>
    <w:rsid w:val="009D47FA"/>
    <w:rsid w:val="009D4C5B"/>
    <w:rsid w:val="009D50D2"/>
    <w:rsid w:val="009D6BCA"/>
    <w:rsid w:val="009E0F62"/>
    <w:rsid w:val="009E4A58"/>
    <w:rsid w:val="009E5A2D"/>
    <w:rsid w:val="009E5AB2"/>
    <w:rsid w:val="009E6219"/>
    <w:rsid w:val="009F03B3"/>
    <w:rsid w:val="009F2263"/>
    <w:rsid w:val="00A0096C"/>
    <w:rsid w:val="00A01757"/>
    <w:rsid w:val="00A028C0"/>
    <w:rsid w:val="00A02BAE"/>
    <w:rsid w:val="00A06A6B"/>
    <w:rsid w:val="00A07E47"/>
    <w:rsid w:val="00A07E6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3577"/>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349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0DCA"/>
    <w:rsid w:val="00AD11B7"/>
    <w:rsid w:val="00AD11FC"/>
    <w:rsid w:val="00AD1A94"/>
    <w:rsid w:val="00AD1C05"/>
    <w:rsid w:val="00AD4126"/>
    <w:rsid w:val="00AD421C"/>
    <w:rsid w:val="00AD44FA"/>
    <w:rsid w:val="00AE070A"/>
    <w:rsid w:val="00AE101C"/>
    <w:rsid w:val="00AE2A69"/>
    <w:rsid w:val="00AE37E5"/>
    <w:rsid w:val="00AE5EB4"/>
    <w:rsid w:val="00AF0C18"/>
    <w:rsid w:val="00AF0FFC"/>
    <w:rsid w:val="00AF47C5"/>
    <w:rsid w:val="00AF5398"/>
    <w:rsid w:val="00B005F2"/>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1857"/>
    <w:rsid w:val="00CD2808"/>
    <w:rsid w:val="00CD28BF"/>
    <w:rsid w:val="00CD4092"/>
    <w:rsid w:val="00CD4A20"/>
    <w:rsid w:val="00CD50A1"/>
    <w:rsid w:val="00CD519E"/>
    <w:rsid w:val="00CE0C4F"/>
    <w:rsid w:val="00CE30EA"/>
    <w:rsid w:val="00CF048A"/>
    <w:rsid w:val="00CF155A"/>
    <w:rsid w:val="00CF2384"/>
    <w:rsid w:val="00CF2947"/>
    <w:rsid w:val="00CF686F"/>
    <w:rsid w:val="00CF6E60"/>
    <w:rsid w:val="00CF7BCA"/>
    <w:rsid w:val="00D008FD"/>
    <w:rsid w:val="00D0321C"/>
    <w:rsid w:val="00D035EC"/>
    <w:rsid w:val="00D061E9"/>
    <w:rsid w:val="00D06AB1"/>
    <w:rsid w:val="00D06FC1"/>
    <w:rsid w:val="00D072ED"/>
    <w:rsid w:val="00D07A16"/>
    <w:rsid w:val="00D1067E"/>
    <w:rsid w:val="00D10F50"/>
    <w:rsid w:val="00D11272"/>
    <w:rsid w:val="00D126F5"/>
    <w:rsid w:val="00D13BB3"/>
    <w:rsid w:val="00D1489E"/>
    <w:rsid w:val="00D20737"/>
    <w:rsid w:val="00D21E81"/>
    <w:rsid w:val="00D223DE"/>
    <w:rsid w:val="00D22C97"/>
    <w:rsid w:val="00D25E37"/>
    <w:rsid w:val="00D2661A"/>
    <w:rsid w:val="00D27582"/>
    <w:rsid w:val="00D27EC4"/>
    <w:rsid w:val="00D3192B"/>
    <w:rsid w:val="00D32719"/>
    <w:rsid w:val="00D330B9"/>
    <w:rsid w:val="00D33333"/>
    <w:rsid w:val="00D352A2"/>
    <w:rsid w:val="00D4162B"/>
    <w:rsid w:val="00D4514F"/>
    <w:rsid w:val="00D451E2"/>
    <w:rsid w:val="00D45E89"/>
    <w:rsid w:val="00D45E8D"/>
    <w:rsid w:val="00D466AE"/>
    <w:rsid w:val="00D4734F"/>
    <w:rsid w:val="00D5072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5EED"/>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13C1"/>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07802"/>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74BD"/>
    <w:rsid w:val="00E60C63"/>
    <w:rsid w:val="00E62FF9"/>
    <w:rsid w:val="00E635D6"/>
    <w:rsid w:val="00E639BC"/>
    <w:rsid w:val="00E664CC"/>
    <w:rsid w:val="00E70388"/>
    <w:rsid w:val="00E70F92"/>
    <w:rsid w:val="00E723A4"/>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8FC"/>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5892"/>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1F59"/>
    <w:rsid w:val="00F25BB6"/>
    <w:rsid w:val="00F26B7E"/>
    <w:rsid w:val="00F27A3B"/>
    <w:rsid w:val="00F32780"/>
    <w:rsid w:val="00F3315D"/>
    <w:rsid w:val="00F33817"/>
    <w:rsid w:val="00F420D5"/>
    <w:rsid w:val="00F451EA"/>
    <w:rsid w:val="00F45447"/>
    <w:rsid w:val="00F456C6"/>
    <w:rsid w:val="00F4577B"/>
    <w:rsid w:val="00F46496"/>
    <w:rsid w:val="00F474D0"/>
    <w:rsid w:val="00F50179"/>
    <w:rsid w:val="00F515EE"/>
    <w:rsid w:val="00F52AEA"/>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451D"/>
    <w:rsid w:val="00FC46B7"/>
    <w:rsid w:val="00FC55B4"/>
    <w:rsid w:val="00FD00E6"/>
    <w:rsid w:val="00FD09A1"/>
    <w:rsid w:val="00FD2A7C"/>
    <w:rsid w:val="00FD59EB"/>
    <w:rsid w:val="00FD7299"/>
    <w:rsid w:val="00FE1FBE"/>
    <w:rsid w:val="00FE3901"/>
    <w:rsid w:val="00FE39D3"/>
    <w:rsid w:val="00FE47D7"/>
    <w:rsid w:val="00FE4BCE"/>
    <w:rsid w:val="00FE54AE"/>
    <w:rsid w:val="00FE576A"/>
    <w:rsid w:val="00FE5A33"/>
    <w:rsid w:val="00FE7E79"/>
    <w:rsid w:val="00FF3E7D"/>
    <w:rsid w:val="00FF5B99"/>
    <w:rsid w:val="00FF730C"/>
    <w:rsid w:val="00FF73F4"/>
    <w:rsid w:val="00FF7CE4"/>
    <w:rsid w:val="00FF7E39"/>
    <w:rsid w:val="13400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semiHidden="0" w:name="footnote text"/>
    <w:lsdException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8"/>
    <w:qFormat/>
    <w:uiPriority w:val="0"/>
    <w:pPr>
      <w:keepNext/>
      <w:keepLines/>
      <w:spacing w:before="260" w:after="260" w:line="416" w:lineRule="auto"/>
      <w:outlineLvl w:val="2"/>
    </w:pPr>
    <w:rPr>
      <w:b/>
      <w:bCs/>
      <w:sz w:val="32"/>
      <w:szCs w:val="32"/>
    </w:rPr>
  </w:style>
  <w:style w:type="paragraph" w:styleId="5">
    <w:name w:val="heading 4"/>
    <w:basedOn w:val="1"/>
    <w:next w:val="1"/>
    <w:link w:val="4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0"/>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5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52"/>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5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54"/>
    <w:qFormat/>
    <w:uiPriority w:val="0"/>
    <w:pPr>
      <w:keepNext/>
      <w:keepLines/>
      <w:adjustRightInd/>
      <w:spacing w:before="240" w:after="64" w:line="320" w:lineRule="auto"/>
      <w:outlineLvl w:val="8"/>
    </w:pPr>
    <w:rPr>
      <w:rFonts w:ascii="Arial" w:hAnsi="Arial" w:eastAsia="黑体"/>
    </w:rPr>
  </w:style>
  <w:style w:type="character" w:default="1" w:styleId="38">
    <w:name w:val="Default Paragraph Font"/>
    <w:autoRedefine/>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42"/>
    <w:unhideWhenUsed/>
    <w:uiPriority w:val="0"/>
    <w:pPr>
      <w:jc w:val="left"/>
    </w:pPr>
  </w:style>
  <w:style w:type="paragraph" w:styleId="14">
    <w:name w:val="Body Text"/>
    <w:basedOn w:val="1"/>
    <w:link w:val="98"/>
    <w:qFormat/>
    <w:uiPriority w:val="0"/>
    <w:pPr>
      <w:spacing w:after="120"/>
    </w:pPr>
  </w:style>
  <w:style w:type="paragraph" w:styleId="15">
    <w:name w:val="toc 5"/>
    <w:basedOn w:val="1"/>
    <w:next w:val="1"/>
    <w:autoRedefine/>
    <w:unhideWhenUsed/>
    <w:qFormat/>
    <w:uiPriority w:val="39"/>
    <w:pPr>
      <w:ind w:left="839"/>
    </w:pPr>
    <w:rPr>
      <w:rFonts w:ascii="宋体"/>
    </w:rPr>
  </w:style>
  <w:style w:type="paragraph" w:styleId="16">
    <w:name w:val="toc 3"/>
    <w:basedOn w:val="1"/>
    <w:next w:val="1"/>
    <w:autoRedefine/>
    <w:unhideWhenUsed/>
    <w:qFormat/>
    <w:uiPriority w:val="39"/>
    <w:pPr>
      <w:spacing w:line="300" w:lineRule="exact"/>
      <w:ind w:left="420"/>
    </w:pPr>
    <w:rPr>
      <w:rFonts w:ascii="宋体"/>
    </w:rPr>
  </w:style>
  <w:style w:type="paragraph" w:styleId="17">
    <w:name w:val="Balloon Text"/>
    <w:basedOn w:val="1"/>
    <w:link w:val="57"/>
    <w:unhideWhenUsed/>
    <w:qFormat/>
    <w:uiPriority w:val="99"/>
    <w:rPr>
      <w:sz w:val="18"/>
      <w:szCs w:val="18"/>
    </w:rPr>
  </w:style>
  <w:style w:type="paragraph" w:styleId="18">
    <w:name w:val="footer"/>
    <w:basedOn w:val="1"/>
    <w:link w:val="56"/>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55"/>
    <w:autoRedefine/>
    <w:qFormat/>
    <w:uiPriority w:val="99"/>
    <w:pPr>
      <w:tabs>
        <w:tab w:val="center" w:pos="4153"/>
        <w:tab w:val="right" w:pos="8306"/>
      </w:tabs>
      <w:adjustRightInd/>
      <w:snapToGrid w:val="0"/>
      <w:jc w:val="center"/>
    </w:pPr>
    <w:rPr>
      <w:sz w:val="18"/>
      <w:szCs w:val="18"/>
    </w:rPr>
  </w:style>
  <w:style w:type="paragraph" w:styleId="20">
    <w:name w:val="toc 1"/>
    <w:basedOn w:val="1"/>
    <w:next w:val="1"/>
    <w:autoRedefine/>
    <w:unhideWhenUsed/>
    <w:qFormat/>
    <w:uiPriority w:val="39"/>
    <w:rPr>
      <w:rFonts w:ascii="宋体"/>
    </w:rPr>
  </w:style>
  <w:style w:type="paragraph" w:styleId="21">
    <w:name w:val="toc 4"/>
    <w:basedOn w:val="1"/>
    <w:next w:val="1"/>
    <w:autoRedefine/>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11"/>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autoRedefine/>
    <w:unhideWhenUsed/>
    <w:qFormat/>
    <w:uiPriority w:val="39"/>
    <w:pPr>
      <w:spacing w:line="300" w:lineRule="exact"/>
      <w:ind w:left="1049"/>
    </w:pPr>
    <w:rPr>
      <w:rFonts w:ascii="宋体"/>
    </w:rPr>
  </w:style>
  <w:style w:type="paragraph" w:styleId="24">
    <w:name w:val="table of figures"/>
    <w:basedOn w:val="1"/>
    <w:next w:val="1"/>
    <w:qFormat/>
    <w:uiPriority w:val="0"/>
    <w:pPr>
      <w:adjustRightInd/>
      <w:spacing w:line="240" w:lineRule="auto"/>
      <w:jc w:val="left"/>
    </w:pPr>
    <w:rPr>
      <w:szCs w:val="24"/>
    </w:rPr>
  </w:style>
  <w:style w:type="paragraph" w:styleId="25">
    <w:name w:val="toc 2"/>
    <w:basedOn w:val="1"/>
    <w:next w:val="1"/>
    <w:autoRedefine/>
    <w:unhideWhenUsed/>
    <w:qFormat/>
    <w:uiPriority w:val="39"/>
    <w:pPr>
      <w:tabs>
        <w:tab w:val="right" w:leader="dot" w:pos="9344"/>
      </w:tabs>
      <w:spacing w:line="300" w:lineRule="exact"/>
      <w:ind w:left="210"/>
    </w:pPr>
    <w:rPr>
      <w:rFonts w:ascii="宋体"/>
    </w:rPr>
  </w:style>
  <w:style w:type="paragraph" w:styleId="26">
    <w:name w:val="Normal (Web)"/>
    <w:basedOn w:val="1"/>
    <w:autoRedefine/>
    <w:qFormat/>
    <w:uiPriority w:val="99"/>
    <w:pPr>
      <w:jc w:val="left"/>
    </w:pPr>
    <w:rPr>
      <w:kern w:val="0"/>
      <w:sz w:val="24"/>
    </w:rPr>
  </w:style>
  <w:style w:type="paragraph" w:styleId="27">
    <w:name w:val="Title"/>
    <w:basedOn w:val="1"/>
    <w:link w:val="60"/>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43"/>
    <w:unhideWhenUsed/>
    <w:uiPriority w:val="0"/>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1">
    <w:name w:val="Medium Grid 3"/>
    <w:basedOn w:val="29"/>
    <w:autoRedefine/>
    <w:qFormat/>
    <w:uiPriority w:val="69"/>
    <w:rPr>
      <w:rFonts w:ascii="Times New Roman" w:hAnsi="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32">
    <w:name w:val="Medium Grid 3 Accent 1"/>
    <w:basedOn w:val="29"/>
    <w:autoRedefine/>
    <w:qFormat/>
    <w:uiPriority w:val="69"/>
    <w:rPr>
      <w:rFonts w:ascii="Times New Roman" w:hAnsi="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33">
    <w:name w:val="Medium Grid 3 Accent 2"/>
    <w:basedOn w:val="29"/>
    <w:autoRedefine/>
    <w:qFormat/>
    <w:uiPriority w:val="69"/>
    <w:rPr>
      <w:rFonts w:ascii="Times New Roman" w:hAnsi="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34">
    <w:name w:val="Medium Grid 3 Accent 3"/>
    <w:basedOn w:val="29"/>
    <w:autoRedefine/>
    <w:qFormat/>
    <w:uiPriority w:val="69"/>
    <w:rPr>
      <w:rFonts w:ascii="Times New Roman" w:hAnsi="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35">
    <w:name w:val="Medium Grid 3 Accent 4"/>
    <w:basedOn w:val="29"/>
    <w:autoRedefine/>
    <w:qFormat/>
    <w:uiPriority w:val="69"/>
    <w:rPr>
      <w:rFonts w:ascii="Times New Roman" w:hAnsi="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36">
    <w:name w:val="Medium Grid 3 Accent 5"/>
    <w:basedOn w:val="29"/>
    <w:autoRedefine/>
    <w:qFormat/>
    <w:uiPriority w:val="69"/>
    <w:rPr>
      <w:rFonts w:ascii="Times New Roman" w:hAnsi="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37">
    <w:name w:val="Medium Grid 3 Accent 6"/>
    <w:basedOn w:val="29"/>
    <w:autoRedefine/>
    <w:qFormat/>
    <w:uiPriority w:val="69"/>
    <w:rPr>
      <w:rFonts w:ascii="Times New Roman" w:hAnsi="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39">
    <w:name w:val="Strong"/>
    <w:autoRedefine/>
    <w:qFormat/>
    <w:uiPriority w:val="22"/>
    <w:rPr>
      <w:b/>
      <w:bCs/>
    </w:rPr>
  </w:style>
  <w:style w:type="character" w:styleId="40">
    <w:name w:val="page number"/>
    <w:qFormat/>
    <w:uiPriority w:val="0"/>
    <w:rPr>
      <w:rFonts w:ascii="宋体" w:hAnsi="Times New Roman" w:eastAsia="宋体"/>
      <w:sz w:val="18"/>
    </w:rPr>
  </w:style>
  <w:style w:type="character" w:styleId="41">
    <w:name w:val="FollowedHyperlink"/>
    <w:basedOn w:val="38"/>
    <w:autoRedefine/>
    <w:qFormat/>
    <w:uiPriority w:val="99"/>
    <w:rPr>
      <w:color w:val="000000"/>
      <w:u w:val="none"/>
    </w:rPr>
  </w:style>
  <w:style w:type="character" w:styleId="42">
    <w:name w:val="Emphasis"/>
    <w:autoRedefine/>
    <w:qFormat/>
    <w:uiPriority w:val="20"/>
    <w:rPr>
      <w:i/>
      <w:iCs/>
    </w:rPr>
  </w:style>
  <w:style w:type="character" w:styleId="43">
    <w:name w:val="Hyperlink"/>
    <w:qFormat/>
    <w:uiPriority w:val="99"/>
    <w:rPr>
      <w:rFonts w:ascii="宋体" w:hAnsi="Times New Roman" w:eastAsia="宋体"/>
      <w:color w:val="auto"/>
      <w:spacing w:val="0"/>
      <w:w w:val="100"/>
      <w:position w:val="0"/>
      <w:sz w:val="21"/>
      <w:u w:val="none"/>
      <w:vertAlign w:val="baseline"/>
    </w:rPr>
  </w:style>
  <w:style w:type="character" w:styleId="44">
    <w:name w:val="annotation reference"/>
    <w:basedOn w:val="38"/>
    <w:unhideWhenUsed/>
    <w:uiPriority w:val="0"/>
    <w:rPr>
      <w:sz w:val="21"/>
      <w:szCs w:val="21"/>
    </w:rPr>
  </w:style>
  <w:style w:type="character" w:styleId="45">
    <w:name w:val="footnote reference"/>
    <w:qFormat/>
    <w:uiPriority w:val="0"/>
    <w:rPr>
      <w:rFonts w:ascii="宋体" w:hAnsi="宋体" w:eastAsia="宋体" w:cs="Times New Roman"/>
      <w:spacing w:val="0"/>
      <w:sz w:val="18"/>
      <w:vertAlign w:val="superscript"/>
    </w:rPr>
  </w:style>
  <w:style w:type="character" w:customStyle="1" w:styleId="46">
    <w:name w:val="标题 1 字符"/>
    <w:link w:val="2"/>
    <w:qFormat/>
    <w:uiPriority w:val="0"/>
    <w:rPr>
      <w:b/>
      <w:bCs/>
      <w:kern w:val="44"/>
      <w:sz w:val="44"/>
      <w:szCs w:val="44"/>
    </w:rPr>
  </w:style>
  <w:style w:type="character" w:customStyle="1" w:styleId="47">
    <w:name w:val="标题 2 字符"/>
    <w:link w:val="3"/>
    <w:autoRedefine/>
    <w:qFormat/>
    <w:uiPriority w:val="0"/>
    <w:rPr>
      <w:rFonts w:ascii="Arial" w:hAnsi="Arial" w:eastAsia="黑体"/>
      <w:b/>
      <w:bCs/>
      <w:kern w:val="2"/>
      <w:sz w:val="32"/>
      <w:szCs w:val="32"/>
    </w:rPr>
  </w:style>
  <w:style w:type="character" w:customStyle="1" w:styleId="48">
    <w:name w:val="标题 3 字符"/>
    <w:link w:val="4"/>
    <w:qFormat/>
    <w:uiPriority w:val="0"/>
    <w:rPr>
      <w:b/>
      <w:bCs/>
      <w:kern w:val="2"/>
      <w:sz w:val="32"/>
      <w:szCs w:val="32"/>
    </w:rPr>
  </w:style>
  <w:style w:type="character" w:customStyle="1" w:styleId="49">
    <w:name w:val="标题 4 字符"/>
    <w:link w:val="5"/>
    <w:autoRedefine/>
    <w:qFormat/>
    <w:uiPriority w:val="0"/>
    <w:rPr>
      <w:rFonts w:ascii="Arial" w:hAnsi="Arial" w:eastAsia="黑体"/>
      <w:b/>
      <w:bCs/>
      <w:kern w:val="2"/>
      <w:sz w:val="28"/>
      <w:szCs w:val="28"/>
    </w:rPr>
  </w:style>
  <w:style w:type="character" w:customStyle="1" w:styleId="50">
    <w:name w:val="标题 5 字符"/>
    <w:link w:val="6"/>
    <w:autoRedefine/>
    <w:qFormat/>
    <w:uiPriority w:val="0"/>
    <w:rPr>
      <w:b/>
      <w:bCs/>
      <w:kern w:val="2"/>
      <w:sz w:val="28"/>
      <w:szCs w:val="28"/>
    </w:rPr>
  </w:style>
  <w:style w:type="character" w:customStyle="1" w:styleId="51">
    <w:name w:val="标题 6 字符"/>
    <w:link w:val="7"/>
    <w:autoRedefine/>
    <w:qFormat/>
    <w:uiPriority w:val="0"/>
    <w:rPr>
      <w:rFonts w:ascii="Arial" w:hAnsi="Arial" w:eastAsia="黑体"/>
      <w:b/>
      <w:bCs/>
      <w:kern w:val="2"/>
      <w:sz w:val="24"/>
      <w:szCs w:val="24"/>
    </w:rPr>
  </w:style>
  <w:style w:type="character" w:customStyle="1" w:styleId="52">
    <w:name w:val="标题 7 字符"/>
    <w:link w:val="8"/>
    <w:qFormat/>
    <w:uiPriority w:val="0"/>
    <w:rPr>
      <w:b/>
      <w:bCs/>
      <w:kern w:val="2"/>
      <w:sz w:val="24"/>
      <w:szCs w:val="24"/>
    </w:rPr>
  </w:style>
  <w:style w:type="character" w:customStyle="1" w:styleId="53">
    <w:name w:val="标题 8 字符"/>
    <w:link w:val="9"/>
    <w:autoRedefine/>
    <w:qFormat/>
    <w:uiPriority w:val="0"/>
    <w:rPr>
      <w:rFonts w:ascii="Arial" w:hAnsi="Arial" w:eastAsia="黑体"/>
      <w:kern w:val="2"/>
      <w:sz w:val="24"/>
      <w:szCs w:val="24"/>
    </w:rPr>
  </w:style>
  <w:style w:type="character" w:customStyle="1" w:styleId="54">
    <w:name w:val="标题 9 字符"/>
    <w:link w:val="10"/>
    <w:autoRedefine/>
    <w:qFormat/>
    <w:uiPriority w:val="0"/>
    <w:rPr>
      <w:rFonts w:ascii="Arial" w:hAnsi="Arial" w:eastAsia="黑体"/>
      <w:kern w:val="2"/>
      <w:sz w:val="21"/>
      <w:szCs w:val="21"/>
    </w:rPr>
  </w:style>
  <w:style w:type="character" w:customStyle="1" w:styleId="55">
    <w:name w:val="页眉 字符"/>
    <w:link w:val="19"/>
    <w:autoRedefine/>
    <w:qFormat/>
    <w:uiPriority w:val="99"/>
    <w:rPr>
      <w:kern w:val="2"/>
      <w:sz w:val="18"/>
      <w:szCs w:val="18"/>
    </w:rPr>
  </w:style>
  <w:style w:type="character" w:customStyle="1" w:styleId="56">
    <w:name w:val="页脚 字符"/>
    <w:link w:val="18"/>
    <w:autoRedefine/>
    <w:qFormat/>
    <w:uiPriority w:val="99"/>
    <w:rPr>
      <w:rFonts w:ascii="宋体"/>
      <w:kern w:val="2"/>
      <w:sz w:val="18"/>
      <w:szCs w:val="18"/>
    </w:rPr>
  </w:style>
  <w:style w:type="character" w:customStyle="1" w:styleId="57">
    <w:name w:val="批注框文本 字符"/>
    <w:link w:val="17"/>
    <w:qFormat/>
    <w:uiPriority w:val="99"/>
    <w:rPr>
      <w:kern w:val="2"/>
      <w:sz w:val="18"/>
      <w:szCs w:val="18"/>
    </w:rPr>
  </w:style>
  <w:style w:type="paragraph" w:styleId="58">
    <w:name w:val="Quote"/>
    <w:basedOn w:val="1"/>
    <w:next w:val="1"/>
    <w:link w:val="59"/>
    <w:autoRedefine/>
    <w:qFormat/>
    <w:uiPriority w:val="29"/>
    <w:rPr>
      <w:i/>
      <w:iCs/>
      <w:color w:val="000000"/>
    </w:rPr>
  </w:style>
  <w:style w:type="character" w:customStyle="1" w:styleId="59">
    <w:name w:val="引用 字符"/>
    <w:link w:val="58"/>
    <w:qFormat/>
    <w:uiPriority w:val="29"/>
    <w:rPr>
      <w:i/>
      <w:iCs/>
      <w:color w:val="000000"/>
      <w:kern w:val="2"/>
      <w:sz w:val="21"/>
      <w:szCs w:val="21"/>
    </w:rPr>
  </w:style>
  <w:style w:type="character" w:customStyle="1" w:styleId="60">
    <w:name w:val="标题 字符"/>
    <w:link w:val="27"/>
    <w:autoRedefine/>
    <w:qFormat/>
    <w:uiPriority w:val="0"/>
    <w:rPr>
      <w:rFonts w:ascii="Arial" w:hAnsi="Arial" w:cs="Arial"/>
      <w:b/>
      <w:bCs/>
      <w:kern w:val="2"/>
      <w:sz w:val="32"/>
      <w:szCs w:val="32"/>
    </w:rPr>
  </w:style>
  <w:style w:type="paragraph" w:customStyle="1" w:styleId="61">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6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64">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65">
    <w:name w:val="标准书眉一"/>
    <w:autoRedefine/>
    <w:qFormat/>
    <w:uiPriority w:val="0"/>
    <w:pPr>
      <w:jc w:val="both"/>
    </w:pPr>
    <w:rPr>
      <w:rFonts w:ascii="Times New Roman" w:hAnsi="Times New Roman" w:eastAsia="宋体" w:cs="Times New Roman"/>
      <w:lang w:val="en-US" w:eastAsia="zh-CN" w:bidi="ar-SA"/>
    </w:rPr>
  </w:style>
  <w:style w:type="paragraph" w:customStyle="1" w:styleId="66">
    <w:name w:val="标准文件_ICS"/>
    <w:basedOn w:val="1"/>
    <w:qFormat/>
    <w:uiPriority w:val="0"/>
    <w:pPr>
      <w:spacing w:line="0" w:lineRule="atLeast"/>
    </w:pPr>
    <w:rPr>
      <w:rFonts w:ascii="黑体" w:hAnsi="宋体" w:eastAsia="黑体"/>
    </w:rPr>
  </w:style>
  <w:style w:type="paragraph" w:customStyle="1" w:styleId="67">
    <w:name w:val="标准文件_标准正文"/>
    <w:basedOn w:val="1"/>
    <w:next w:val="68"/>
    <w:qFormat/>
    <w:uiPriority w:val="0"/>
    <w:pPr>
      <w:snapToGrid w:val="0"/>
      <w:ind w:firstLine="200" w:firstLineChars="200"/>
    </w:pPr>
    <w:rPr>
      <w:kern w:val="0"/>
    </w:rPr>
  </w:style>
  <w:style w:type="paragraph" w:customStyle="1" w:styleId="68">
    <w:name w:val="标准文件_段"/>
    <w:link w:val="196"/>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9">
    <w:name w:val="标准文件_版本"/>
    <w:basedOn w:val="67"/>
    <w:qFormat/>
    <w:uiPriority w:val="0"/>
    <w:pPr>
      <w:adjustRightInd/>
      <w:snapToGrid/>
      <w:ind w:firstLine="0" w:firstLineChars="0"/>
    </w:pPr>
    <w:rPr>
      <w:rFonts w:ascii="宋体" w:hAnsi="宋体"/>
      <w:kern w:val="2"/>
    </w:rPr>
  </w:style>
  <w:style w:type="paragraph" w:customStyle="1" w:styleId="70">
    <w:name w:val="标准文件_标准部门"/>
    <w:basedOn w:val="1"/>
    <w:qFormat/>
    <w:uiPriority w:val="0"/>
    <w:pPr>
      <w:jc w:val="center"/>
    </w:pPr>
    <w:rPr>
      <w:rFonts w:ascii="黑体" w:eastAsia="黑体"/>
      <w:kern w:val="0"/>
      <w:sz w:val="44"/>
    </w:rPr>
  </w:style>
  <w:style w:type="paragraph" w:customStyle="1" w:styleId="71">
    <w:name w:val="标准文件_标准代替"/>
    <w:basedOn w:val="1"/>
    <w:next w:val="1"/>
    <w:qFormat/>
    <w:uiPriority w:val="0"/>
    <w:pPr>
      <w:spacing w:line="310" w:lineRule="exact"/>
      <w:jc w:val="right"/>
    </w:pPr>
    <w:rPr>
      <w:rFonts w:ascii="宋体" w:hAnsi="宋体"/>
      <w:kern w:val="0"/>
    </w:rPr>
  </w:style>
  <w:style w:type="paragraph" w:customStyle="1" w:styleId="7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73">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74">
    <w:name w:val="标准文件_页眉偶数页"/>
    <w:basedOn w:val="73"/>
    <w:next w:val="1"/>
    <w:qFormat/>
    <w:uiPriority w:val="0"/>
    <w:pPr>
      <w:jc w:val="left"/>
    </w:pPr>
  </w:style>
  <w:style w:type="paragraph" w:customStyle="1" w:styleId="75">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7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7">
    <w:name w:val="标准文件_二级条标题"/>
    <w:next w:val="68"/>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8">
    <w:name w:val="标准文件_发布"/>
    <w:qFormat/>
    <w:uiPriority w:val="0"/>
    <w:rPr>
      <w:rFonts w:ascii="黑体" w:eastAsia="黑体"/>
      <w:spacing w:val="0"/>
      <w:w w:val="100"/>
      <w:position w:val="3"/>
      <w:sz w:val="28"/>
    </w:rPr>
  </w:style>
  <w:style w:type="paragraph" w:customStyle="1" w:styleId="79">
    <w:name w:val="标准文件_方框数字列项"/>
    <w:basedOn w:val="68"/>
    <w:qFormat/>
    <w:uiPriority w:val="0"/>
    <w:pPr>
      <w:numPr>
        <w:ilvl w:val="0"/>
        <w:numId w:val="3"/>
      </w:numPr>
      <w:ind w:firstLine="0" w:firstLineChars="0"/>
    </w:pPr>
  </w:style>
  <w:style w:type="paragraph" w:customStyle="1" w:styleId="80">
    <w:name w:val="标准文件_封面标准编号"/>
    <w:basedOn w:val="1"/>
    <w:next w:val="71"/>
    <w:qFormat/>
    <w:uiPriority w:val="0"/>
    <w:pPr>
      <w:spacing w:line="310" w:lineRule="exact"/>
      <w:jc w:val="right"/>
    </w:pPr>
    <w:rPr>
      <w:rFonts w:ascii="黑体" w:eastAsia="黑体"/>
      <w:kern w:val="0"/>
      <w:sz w:val="28"/>
    </w:rPr>
  </w:style>
  <w:style w:type="paragraph" w:customStyle="1" w:styleId="81">
    <w:name w:val="标准文件_封面标准分类号"/>
    <w:basedOn w:val="1"/>
    <w:qFormat/>
    <w:uiPriority w:val="0"/>
    <w:rPr>
      <w:rFonts w:ascii="黑体" w:eastAsia="黑体"/>
      <w:b/>
      <w:kern w:val="0"/>
      <w:sz w:val="28"/>
    </w:rPr>
  </w:style>
  <w:style w:type="paragraph" w:customStyle="1" w:styleId="82">
    <w:name w:val="标准文件_封面标准名称"/>
    <w:basedOn w:val="1"/>
    <w:qFormat/>
    <w:uiPriority w:val="0"/>
    <w:pPr>
      <w:spacing w:line="240" w:lineRule="auto"/>
      <w:jc w:val="center"/>
    </w:pPr>
    <w:rPr>
      <w:rFonts w:ascii="黑体" w:eastAsia="黑体"/>
      <w:kern w:val="0"/>
      <w:sz w:val="52"/>
    </w:rPr>
  </w:style>
  <w:style w:type="paragraph" w:customStyle="1" w:styleId="83">
    <w:name w:val="标准文件_封面标准英文名称"/>
    <w:basedOn w:val="1"/>
    <w:qFormat/>
    <w:uiPriority w:val="0"/>
    <w:pPr>
      <w:spacing w:line="240" w:lineRule="auto"/>
      <w:jc w:val="center"/>
    </w:pPr>
    <w:rPr>
      <w:rFonts w:ascii="黑体" w:eastAsia="黑体"/>
      <w:b/>
      <w:sz w:val="28"/>
    </w:rPr>
  </w:style>
  <w:style w:type="paragraph" w:customStyle="1" w:styleId="84">
    <w:name w:val="标准文件_封面发布日期"/>
    <w:basedOn w:val="1"/>
    <w:qFormat/>
    <w:uiPriority w:val="0"/>
    <w:pPr>
      <w:spacing w:line="310" w:lineRule="exact"/>
    </w:pPr>
    <w:rPr>
      <w:rFonts w:ascii="黑体" w:eastAsia="黑体"/>
      <w:kern w:val="0"/>
      <w:sz w:val="28"/>
    </w:rPr>
  </w:style>
  <w:style w:type="paragraph" w:customStyle="1" w:styleId="85">
    <w:name w:val="标准文件_封面密级"/>
    <w:basedOn w:val="1"/>
    <w:qFormat/>
    <w:uiPriority w:val="0"/>
    <w:rPr>
      <w:rFonts w:eastAsia="黑体"/>
      <w:sz w:val="32"/>
    </w:rPr>
  </w:style>
  <w:style w:type="paragraph" w:customStyle="1" w:styleId="86">
    <w:name w:val="标准文件_封面实施日期"/>
    <w:basedOn w:val="1"/>
    <w:qFormat/>
    <w:uiPriority w:val="0"/>
    <w:pPr>
      <w:spacing w:line="310" w:lineRule="exact"/>
      <w:jc w:val="right"/>
    </w:pPr>
    <w:rPr>
      <w:rFonts w:ascii="黑体" w:eastAsia="黑体"/>
      <w:sz w:val="28"/>
    </w:rPr>
  </w:style>
  <w:style w:type="paragraph" w:customStyle="1" w:styleId="87">
    <w:name w:val="标准文件_封面抬头"/>
    <w:basedOn w:val="68"/>
    <w:autoRedefine/>
    <w:qFormat/>
    <w:uiPriority w:val="0"/>
    <w:pPr>
      <w:adjustRightInd w:val="0"/>
      <w:spacing w:line="800" w:lineRule="exact"/>
      <w:ind w:firstLine="0" w:firstLineChars="0"/>
      <w:jc w:val="distribute"/>
    </w:pPr>
    <w:rPr>
      <w:rFonts w:ascii="黑体" w:eastAsia="黑体"/>
      <w:b/>
      <w:sz w:val="64"/>
    </w:rPr>
  </w:style>
  <w:style w:type="paragraph" w:customStyle="1" w:styleId="88">
    <w:name w:val="标准文件_附录标识"/>
    <w:next w:val="68"/>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9">
    <w:name w:val="标准文件_附录表标题"/>
    <w:next w:val="68"/>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90">
    <w:name w:val="标准文件_附录一级条标题"/>
    <w:next w:val="6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91">
    <w:name w:val="标准文件_附录二级条标题"/>
    <w:basedOn w:val="90"/>
    <w:next w:val="68"/>
    <w:autoRedefine/>
    <w:qFormat/>
    <w:uiPriority w:val="0"/>
    <w:pPr>
      <w:widowControl/>
      <w:numPr>
        <w:ilvl w:val="2"/>
      </w:numPr>
      <w:wordWrap w:val="0"/>
      <w:overflowPunct w:val="0"/>
      <w:autoSpaceDE w:val="0"/>
      <w:autoSpaceDN w:val="0"/>
      <w:textAlignment w:val="baseline"/>
      <w:outlineLvl w:val="3"/>
    </w:pPr>
  </w:style>
  <w:style w:type="paragraph" w:customStyle="1" w:styleId="92">
    <w:name w:val="标准文件_附录公式"/>
    <w:basedOn w:val="67"/>
    <w:next w:val="6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93">
    <w:name w:val="标准文件_附录三级条标题"/>
    <w:next w:val="6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94">
    <w:name w:val="标准文件_附录四级条标题"/>
    <w:next w:val="6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95">
    <w:name w:val="标准文件_附录图标题"/>
    <w:next w:val="68"/>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96">
    <w:name w:val="标准文件_附录五级条标题"/>
    <w:next w:val="6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7">
    <w:name w:val="标准文件_附录英文标识"/>
    <w:next w:val="14"/>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8">
    <w:name w:val="正文文本 字符"/>
    <w:link w:val="14"/>
    <w:autoRedefine/>
    <w:qFormat/>
    <w:uiPriority w:val="0"/>
    <w:rPr>
      <w:kern w:val="2"/>
      <w:sz w:val="21"/>
      <w:szCs w:val="21"/>
    </w:rPr>
  </w:style>
  <w:style w:type="paragraph" w:customStyle="1" w:styleId="99">
    <w:name w:val="标准文件_附录章标题"/>
    <w:next w:val="68"/>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标准文件_公式后的破折号"/>
    <w:basedOn w:val="68"/>
    <w:next w:val="68"/>
    <w:autoRedefine/>
    <w:qFormat/>
    <w:uiPriority w:val="0"/>
    <w:pPr>
      <w:ind w:left="488" w:leftChars="200" w:hanging="289" w:hangingChars="290"/>
    </w:pPr>
  </w:style>
  <w:style w:type="paragraph" w:customStyle="1" w:styleId="101">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102">
    <w:name w:val="标准文件_目次、标准名称标题"/>
    <w:basedOn w:val="101"/>
    <w:next w:val="68"/>
    <w:qFormat/>
    <w:uiPriority w:val="0"/>
    <w:pPr>
      <w:spacing w:line="460" w:lineRule="exact"/>
      <w:ind w:left="0" w:firstLine="0"/>
    </w:pPr>
  </w:style>
  <w:style w:type="paragraph" w:customStyle="1" w:styleId="103">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104">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105">
    <w:name w:val="标准文件_破折号列项（二级）"/>
    <w:basedOn w:val="104"/>
    <w:qFormat/>
    <w:uiPriority w:val="0"/>
    <w:pPr>
      <w:numPr>
        <w:numId w:val="10"/>
      </w:numPr>
    </w:pPr>
  </w:style>
  <w:style w:type="paragraph" w:customStyle="1" w:styleId="106">
    <w:name w:val="标准文件_三级条标题"/>
    <w:basedOn w:val="77"/>
    <w:next w:val="68"/>
    <w:qFormat/>
    <w:uiPriority w:val="0"/>
    <w:pPr>
      <w:widowControl/>
      <w:numPr>
        <w:ilvl w:val="4"/>
      </w:numPr>
      <w:outlineLvl w:val="3"/>
    </w:pPr>
  </w:style>
  <w:style w:type="character" w:customStyle="1" w:styleId="107">
    <w:name w:val="Subtle Reference"/>
    <w:qFormat/>
    <w:uiPriority w:val="31"/>
    <w:rPr>
      <w:smallCaps/>
      <w:color w:val="C0504D"/>
      <w:u w:val="single"/>
    </w:rPr>
  </w:style>
  <w:style w:type="paragraph" w:customStyle="1" w:styleId="108">
    <w:name w:val="标准文件_示例后续"/>
    <w:basedOn w:val="1"/>
    <w:qFormat/>
    <w:uiPriority w:val="0"/>
    <w:pPr>
      <w:adjustRightInd/>
      <w:spacing w:line="240" w:lineRule="auto"/>
      <w:ind w:firstLine="200" w:firstLineChars="200"/>
    </w:pPr>
    <w:rPr>
      <w:sz w:val="18"/>
      <w:szCs w:val="24"/>
    </w:rPr>
  </w:style>
  <w:style w:type="paragraph" w:customStyle="1" w:styleId="10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10">
    <w:name w:val="标准文件_四级条标题"/>
    <w:next w:val="6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11">
    <w:name w:val="脚注文本 字符"/>
    <w:link w:val="22"/>
    <w:qFormat/>
    <w:uiPriority w:val="0"/>
    <w:rPr>
      <w:rFonts w:ascii="宋体"/>
      <w:kern w:val="2"/>
      <w:sz w:val="18"/>
      <w:szCs w:val="18"/>
    </w:rPr>
  </w:style>
  <w:style w:type="paragraph" w:customStyle="1" w:styleId="11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13">
    <w:name w:val="标准文件_图表脚注"/>
    <w:basedOn w:val="1"/>
    <w:next w:val="68"/>
    <w:qFormat/>
    <w:uiPriority w:val="0"/>
    <w:pPr>
      <w:numPr>
        <w:ilvl w:val="0"/>
        <w:numId w:val="12"/>
      </w:numPr>
      <w:spacing w:line="240" w:lineRule="auto"/>
      <w:jc w:val="left"/>
    </w:pPr>
    <w:rPr>
      <w:rFonts w:ascii="宋体" w:hAnsi="宋体"/>
      <w:sz w:val="18"/>
    </w:rPr>
  </w:style>
  <w:style w:type="character" w:customStyle="1" w:styleId="114">
    <w:name w:val="标准文件_图表脚注内容"/>
    <w:qFormat/>
    <w:uiPriority w:val="0"/>
    <w:rPr>
      <w:rFonts w:ascii="宋体" w:hAnsi="宋体" w:eastAsia="宋体" w:cs="Times New Roman"/>
      <w:spacing w:val="0"/>
      <w:sz w:val="18"/>
      <w:vertAlign w:val="superscript"/>
    </w:rPr>
  </w:style>
  <w:style w:type="paragraph" w:customStyle="1" w:styleId="115">
    <w:name w:val="标准文件_五级条标题"/>
    <w:next w:val="6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6">
    <w:name w:val="标准文件_章标题"/>
    <w:next w:val="6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7">
    <w:name w:val="标准文件_一级条标题"/>
    <w:basedOn w:val="116"/>
    <w:next w:val="68"/>
    <w:qFormat/>
    <w:uiPriority w:val="0"/>
    <w:pPr>
      <w:numPr>
        <w:ilvl w:val="2"/>
      </w:numPr>
      <w:spacing w:before="50" w:beforeLines="50" w:after="50" w:afterLines="50"/>
      <w:outlineLvl w:val="1"/>
    </w:pPr>
  </w:style>
  <w:style w:type="paragraph" w:customStyle="1" w:styleId="118">
    <w:name w:val="标准文件_一致程度"/>
    <w:basedOn w:val="1"/>
    <w:qFormat/>
    <w:uiPriority w:val="0"/>
    <w:pPr>
      <w:spacing w:line="440" w:lineRule="exact"/>
      <w:jc w:val="center"/>
    </w:pPr>
    <w:rPr>
      <w:sz w:val="28"/>
    </w:rPr>
  </w:style>
  <w:style w:type="paragraph" w:customStyle="1" w:styleId="11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20">
    <w:name w:val="标准文件_英文图表脚注"/>
    <w:basedOn w:val="67"/>
    <w:qFormat/>
    <w:uiPriority w:val="0"/>
    <w:pPr>
      <w:widowControl/>
      <w:adjustRightInd/>
      <w:snapToGrid/>
      <w:spacing w:line="240" w:lineRule="auto"/>
      <w:ind w:left="79" w:hanging="79" w:hangingChars="80"/>
    </w:pPr>
    <w:rPr>
      <w:rFonts w:ascii="宋体" w:hAnsi="宋体"/>
    </w:rPr>
  </w:style>
  <w:style w:type="paragraph" w:customStyle="1" w:styleId="12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22">
    <w:name w:val="标准文件_英文注："/>
    <w:basedOn w:val="1"/>
    <w:next w:val="6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2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24">
    <w:name w:val="标准文件_正文表标题"/>
    <w:next w:val="6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25">
    <w:name w:val="标准文件_正文公式"/>
    <w:basedOn w:val="1"/>
    <w:next w:val="67"/>
    <w:qFormat/>
    <w:uiPriority w:val="0"/>
    <w:pPr>
      <w:tabs>
        <w:tab w:val="center" w:pos="4678"/>
        <w:tab w:val="right" w:leader="middleDot" w:pos="9356"/>
      </w:tabs>
      <w:spacing w:line="240" w:lineRule="auto"/>
    </w:pPr>
    <w:rPr>
      <w:rFonts w:ascii="宋体" w:hAnsi="宋体"/>
    </w:rPr>
  </w:style>
  <w:style w:type="paragraph" w:customStyle="1" w:styleId="126">
    <w:name w:val="标准文件_正文图标题"/>
    <w:next w:val="6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7">
    <w:name w:val="标准文件_正文英文表标题"/>
    <w:next w:val="6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8">
    <w:name w:val="标准文件_正文英文图标题"/>
    <w:next w:val="6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3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31">
    <w:name w:val="发布部门"/>
    <w:next w:val="6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3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3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3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9">
    <w:name w:val="封面正文"/>
    <w:qFormat/>
    <w:uiPriority w:val="0"/>
    <w:pPr>
      <w:jc w:val="both"/>
    </w:pPr>
    <w:rPr>
      <w:rFonts w:ascii="Times New Roman" w:hAnsi="Times New Roman" w:eastAsia="宋体" w:cs="Times New Roman"/>
      <w:lang w:val="en-US" w:eastAsia="zh-CN" w:bidi="ar-SA"/>
    </w:rPr>
  </w:style>
  <w:style w:type="paragraph" w:customStyle="1" w:styleId="140">
    <w:name w:val="附录二级无标题条"/>
    <w:basedOn w:val="1"/>
    <w:next w:val="6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41">
    <w:name w:val="附录三级无标题条"/>
    <w:basedOn w:val="140"/>
    <w:next w:val="68"/>
    <w:qFormat/>
    <w:uiPriority w:val="0"/>
    <w:pPr>
      <w:outlineLvl w:val="4"/>
    </w:pPr>
  </w:style>
  <w:style w:type="paragraph" w:customStyle="1" w:styleId="142">
    <w:name w:val="附录四级无标题条"/>
    <w:basedOn w:val="141"/>
    <w:next w:val="68"/>
    <w:qFormat/>
    <w:uiPriority w:val="0"/>
    <w:pPr>
      <w:outlineLvl w:val="5"/>
    </w:pPr>
  </w:style>
  <w:style w:type="paragraph" w:customStyle="1" w:styleId="143">
    <w:name w:val="附录图"/>
    <w:next w:val="6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4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45">
    <w:name w:val="附录五级无标题条"/>
    <w:basedOn w:val="142"/>
    <w:next w:val="68"/>
    <w:qFormat/>
    <w:uiPriority w:val="0"/>
    <w:pPr>
      <w:outlineLvl w:val="6"/>
    </w:pPr>
  </w:style>
  <w:style w:type="paragraph" w:customStyle="1" w:styleId="146">
    <w:name w:val="附录性质"/>
    <w:basedOn w:val="1"/>
    <w:qFormat/>
    <w:uiPriority w:val="0"/>
    <w:pPr>
      <w:widowControl/>
      <w:adjustRightInd/>
      <w:jc w:val="center"/>
    </w:pPr>
    <w:rPr>
      <w:rFonts w:ascii="黑体" w:eastAsia="黑体"/>
    </w:rPr>
  </w:style>
  <w:style w:type="paragraph" w:customStyle="1" w:styleId="147">
    <w:name w:val="附录一级无标题条"/>
    <w:basedOn w:val="99"/>
    <w:next w:val="68"/>
    <w:qFormat/>
    <w:uiPriority w:val="0"/>
    <w:pPr>
      <w:autoSpaceDN w:val="0"/>
      <w:outlineLvl w:val="2"/>
    </w:pPr>
    <w:rPr>
      <w:rFonts w:ascii="宋体" w:hAnsi="宋体" w:eastAsia="宋体"/>
    </w:rPr>
  </w:style>
  <w:style w:type="character" w:customStyle="1" w:styleId="148">
    <w:name w:val="个人答复风格"/>
    <w:qFormat/>
    <w:uiPriority w:val="0"/>
    <w:rPr>
      <w:rFonts w:ascii="Arial" w:hAnsi="Arial" w:eastAsia="宋体" w:cs="Arial"/>
      <w:color w:val="auto"/>
      <w:spacing w:val="0"/>
      <w:sz w:val="20"/>
    </w:rPr>
  </w:style>
  <w:style w:type="character" w:customStyle="1" w:styleId="149">
    <w:name w:val="个人撰写风格"/>
    <w:qFormat/>
    <w:uiPriority w:val="0"/>
    <w:rPr>
      <w:rFonts w:ascii="Arial" w:hAnsi="Arial" w:eastAsia="宋体" w:cs="Arial"/>
      <w:color w:val="auto"/>
      <w:spacing w:val="0"/>
      <w:sz w:val="20"/>
    </w:rPr>
  </w:style>
  <w:style w:type="paragraph" w:customStyle="1" w:styleId="15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5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52">
    <w:name w:val="列项·"/>
    <w:basedOn w:val="68"/>
    <w:qFormat/>
    <w:uiPriority w:val="0"/>
    <w:pPr>
      <w:tabs>
        <w:tab w:val="left" w:pos="840"/>
      </w:tabs>
    </w:pPr>
  </w:style>
  <w:style w:type="paragraph" w:customStyle="1" w:styleId="15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4">
    <w:name w:val="目录 21"/>
    <w:basedOn w:val="1"/>
    <w:next w:val="1"/>
    <w:autoRedefine/>
    <w:qFormat/>
    <w:uiPriority w:val="0"/>
    <w:pPr>
      <w:adjustRightInd/>
      <w:spacing w:line="240" w:lineRule="auto"/>
      <w:jc w:val="left"/>
    </w:pPr>
    <w:rPr>
      <w:bCs/>
      <w:iCs/>
    </w:rPr>
  </w:style>
  <w:style w:type="paragraph" w:customStyle="1" w:styleId="155">
    <w:name w:val="目录 31"/>
    <w:basedOn w:val="1"/>
    <w:next w:val="1"/>
    <w:autoRedefine/>
    <w:qFormat/>
    <w:uiPriority w:val="0"/>
    <w:pPr>
      <w:spacing w:line="240" w:lineRule="auto"/>
    </w:pPr>
    <w:rPr>
      <w:rFonts w:ascii="宋体" w:hAnsi="宋体"/>
      <w:iCs/>
    </w:rPr>
  </w:style>
  <w:style w:type="paragraph" w:customStyle="1" w:styleId="156">
    <w:name w:val="目录 41"/>
    <w:basedOn w:val="1"/>
    <w:next w:val="1"/>
    <w:autoRedefine/>
    <w:qFormat/>
    <w:uiPriority w:val="0"/>
    <w:pPr>
      <w:adjustRightInd/>
      <w:spacing w:line="240" w:lineRule="auto"/>
      <w:jc w:val="left"/>
    </w:pPr>
  </w:style>
  <w:style w:type="paragraph" w:customStyle="1" w:styleId="157">
    <w:name w:val="目录 51"/>
    <w:basedOn w:val="1"/>
    <w:next w:val="1"/>
    <w:autoRedefine/>
    <w:qFormat/>
    <w:uiPriority w:val="0"/>
    <w:pPr>
      <w:spacing w:line="240" w:lineRule="auto"/>
    </w:pPr>
    <w:rPr>
      <w:rFonts w:ascii="宋体" w:hAnsi="宋体"/>
    </w:rPr>
  </w:style>
  <w:style w:type="paragraph" w:customStyle="1" w:styleId="158">
    <w:name w:val="目录 61"/>
    <w:basedOn w:val="1"/>
    <w:next w:val="1"/>
    <w:autoRedefine/>
    <w:qFormat/>
    <w:uiPriority w:val="0"/>
    <w:pPr>
      <w:adjustRightInd/>
      <w:spacing w:line="240" w:lineRule="auto"/>
      <w:jc w:val="left"/>
    </w:pPr>
  </w:style>
  <w:style w:type="paragraph" w:customStyle="1" w:styleId="159">
    <w:name w:val="目录 71"/>
    <w:basedOn w:val="158"/>
    <w:autoRedefine/>
    <w:qFormat/>
    <w:uiPriority w:val="0"/>
    <w:pPr>
      <w:ind w:left="1260"/>
    </w:pPr>
  </w:style>
  <w:style w:type="paragraph" w:customStyle="1" w:styleId="160">
    <w:name w:val="目录 81"/>
    <w:basedOn w:val="159"/>
    <w:autoRedefine/>
    <w:qFormat/>
    <w:uiPriority w:val="0"/>
    <w:pPr>
      <w:ind w:left="1470"/>
    </w:pPr>
  </w:style>
  <w:style w:type="paragraph" w:customStyle="1" w:styleId="161">
    <w:name w:val="目录 91"/>
    <w:basedOn w:val="160"/>
    <w:autoRedefine/>
    <w:qFormat/>
    <w:uiPriority w:val="0"/>
    <w:pPr>
      <w:ind w:left="1680"/>
    </w:pPr>
  </w:style>
  <w:style w:type="paragraph" w:customStyle="1" w:styleId="16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63">
    <w:name w:val="其他发布部门"/>
    <w:basedOn w:val="131"/>
    <w:qFormat/>
    <w:uiPriority w:val="0"/>
    <w:pPr>
      <w:framePr w:wrap="around"/>
      <w:spacing w:line="0" w:lineRule="atLeast"/>
    </w:pPr>
    <w:rPr>
      <w:rFonts w:ascii="黑体" w:eastAsia="黑体"/>
      <w:b w:val="0"/>
    </w:rPr>
  </w:style>
  <w:style w:type="paragraph" w:customStyle="1" w:styleId="16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6">
    <w:name w:val="实施日期"/>
    <w:basedOn w:val="132"/>
    <w:qFormat/>
    <w:uiPriority w:val="0"/>
    <w:pPr>
      <w:framePr w:hSpace="0" w:wrap="around" w:xAlign="right"/>
      <w:jc w:val="right"/>
    </w:pPr>
  </w:style>
  <w:style w:type="paragraph" w:customStyle="1" w:styleId="16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9">
    <w:name w:val="无标题条"/>
    <w:next w:val="68"/>
    <w:qFormat/>
    <w:uiPriority w:val="0"/>
    <w:pPr>
      <w:jc w:val="both"/>
    </w:pPr>
    <w:rPr>
      <w:rFonts w:ascii="宋体" w:hAnsi="宋体" w:eastAsia="宋体" w:cs="Times New Roman"/>
      <w:sz w:val="21"/>
      <w:lang w:val="en-US" w:eastAsia="zh-CN" w:bidi="ar-SA"/>
    </w:rPr>
  </w:style>
  <w:style w:type="paragraph" w:customStyle="1" w:styleId="170">
    <w:name w:val="五级无标题条"/>
    <w:basedOn w:val="1"/>
    <w:qFormat/>
    <w:uiPriority w:val="0"/>
    <w:pPr>
      <w:numPr>
        <w:ilvl w:val="6"/>
        <w:numId w:val="20"/>
      </w:numPr>
      <w:adjustRightInd/>
    </w:pPr>
    <w:rPr>
      <w:szCs w:val="24"/>
    </w:rPr>
  </w:style>
  <w:style w:type="paragraph" w:customStyle="1" w:styleId="17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7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73">
    <w:name w:val="注×:后续"/>
    <w:basedOn w:val="172"/>
    <w:qFormat/>
    <w:uiPriority w:val="0"/>
    <w:pPr>
      <w:ind w:left="1406" w:leftChars="0" w:hanging="499" w:firstLineChars="0"/>
    </w:pPr>
  </w:style>
  <w:style w:type="paragraph" w:customStyle="1" w:styleId="174">
    <w:name w:val="标准文件_一级无标题"/>
    <w:basedOn w:val="117"/>
    <w:qFormat/>
    <w:uiPriority w:val="0"/>
    <w:pPr>
      <w:spacing w:before="0" w:beforeLines="0" w:after="0" w:afterLines="0"/>
      <w:outlineLvl w:val="9"/>
    </w:pPr>
    <w:rPr>
      <w:rFonts w:ascii="宋体" w:eastAsia="宋体"/>
    </w:rPr>
  </w:style>
  <w:style w:type="paragraph" w:customStyle="1" w:styleId="175">
    <w:name w:val="标准文件_五级无标题"/>
    <w:basedOn w:val="115"/>
    <w:qFormat/>
    <w:uiPriority w:val="0"/>
    <w:pPr>
      <w:spacing w:before="0" w:beforeLines="0" w:after="0" w:afterLines="0"/>
      <w:outlineLvl w:val="9"/>
    </w:pPr>
    <w:rPr>
      <w:rFonts w:ascii="宋体" w:eastAsia="宋体"/>
    </w:rPr>
  </w:style>
  <w:style w:type="paragraph" w:customStyle="1" w:styleId="176">
    <w:name w:val="标准文件_三级无标题"/>
    <w:basedOn w:val="106"/>
    <w:qFormat/>
    <w:uiPriority w:val="0"/>
    <w:pPr>
      <w:spacing w:before="0" w:beforeLines="0" w:after="0" w:afterLines="0"/>
      <w:outlineLvl w:val="9"/>
    </w:pPr>
    <w:rPr>
      <w:rFonts w:ascii="宋体" w:eastAsia="宋体"/>
    </w:rPr>
  </w:style>
  <w:style w:type="paragraph" w:customStyle="1" w:styleId="177">
    <w:name w:val="标准文件_二级无标题"/>
    <w:basedOn w:val="77"/>
    <w:qFormat/>
    <w:uiPriority w:val="0"/>
    <w:pPr>
      <w:spacing w:before="0" w:beforeLines="0" w:after="0" w:afterLines="0"/>
      <w:outlineLvl w:val="9"/>
    </w:pPr>
    <w:rPr>
      <w:rFonts w:ascii="宋体" w:eastAsia="宋体"/>
    </w:rPr>
  </w:style>
  <w:style w:type="paragraph" w:customStyle="1" w:styleId="178">
    <w:name w:val="标准_四级无标题"/>
    <w:basedOn w:val="110"/>
    <w:next w:val="68"/>
    <w:qFormat/>
    <w:uiPriority w:val="0"/>
    <w:rPr>
      <w:rFonts w:eastAsia="宋体"/>
    </w:rPr>
  </w:style>
  <w:style w:type="paragraph" w:customStyle="1" w:styleId="179">
    <w:name w:val="标准文件_四级无标题"/>
    <w:basedOn w:val="110"/>
    <w:qFormat/>
    <w:uiPriority w:val="0"/>
    <w:pPr>
      <w:spacing w:before="0" w:beforeLines="0" w:after="0" w:afterLines="0"/>
      <w:outlineLvl w:val="9"/>
    </w:pPr>
    <w:rPr>
      <w:rFonts w:ascii="宋体" w:hAnsi="黑体" w:eastAsia="宋体"/>
      <w:szCs w:val="52"/>
    </w:rPr>
  </w:style>
  <w:style w:type="paragraph" w:customStyle="1" w:styleId="180">
    <w:name w:val="标准文件_大写罗马数字编号列项"/>
    <w:basedOn w:val="68"/>
    <w:qFormat/>
    <w:uiPriority w:val="0"/>
    <w:pPr>
      <w:numPr>
        <w:ilvl w:val="0"/>
        <w:numId w:val="23"/>
      </w:numPr>
      <w:ind w:firstLine="0" w:firstLineChars="0"/>
    </w:pPr>
    <w:rPr>
      <w:rFonts w:ascii="Times New Roman" w:cs="Arial"/>
      <w:szCs w:val="28"/>
    </w:rPr>
  </w:style>
  <w:style w:type="paragraph" w:customStyle="1" w:styleId="181">
    <w:name w:val="标准文件_小写罗马数字编号列项"/>
    <w:basedOn w:val="68"/>
    <w:qFormat/>
    <w:uiPriority w:val="0"/>
    <w:pPr>
      <w:numPr>
        <w:ilvl w:val="0"/>
        <w:numId w:val="24"/>
      </w:numPr>
      <w:ind w:firstLine="0" w:firstLineChars="0"/>
    </w:pPr>
    <w:rPr>
      <w:rFonts w:cs="Arial"/>
      <w:szCs w:val="28"/>
    </w:rPr>
  </w:style>
  <w:style w:type="paragraph" w:customStyle="1" w:styleId="182">
    <w:name w:val="标准文件_附录标题"/>
    <w:basedOn w:val="88"/>
    <w:qFormat/>
    <w:uiPriority w:val="0"/>
    <w:pPr>
      <w:numPr>
        <w:numId w:val="0"/>
      </w:numPr>
      <w:spacing w:after="280"/>
      <w:outlineLvl w:val="9"/>
    </w:pPr>
  </w:style>
  <w:style w:type="paragraph" w:customStyle="1" w:styleId="183">
    <w:name w:val="标准文件_二级项"/>
    <w:qFormat/>
    <w:uiPriority w:val="0"/>
    <w:rPr>
      <w:rFonts w:ascii="宋体" w:hAnsi="Times New Roman" w:eastAsia="宋体" w:cs="Times New Roman"/>
      <w:sz w:val="21"/>
      <w:lang w:val="en-US" w:eastAsia="zh-CN" w:bidi="ar-SA"/>
    </w:rPr>
  </w:style>
  <w:style w:type="paragraph" w:customStyle="1" w:styleId="184">
    <w:name w:val="标准文件_三级项"/>
    <w:basedOn w:val="1"/>
    <w:qFormat/>
    <w:uiPriority w:val="0"/>
    <w:pPr>
      <w:numPr>
        <w:ilvl w:val="2"/>
        <w:numId w:val="21"/>
      </w:numPr>
      <w:spacing w:line="536870612" w:lineRule="auto"/>
    </w:pPr>
    <w:rPr>
      <w:rFonts w:ascii="Times New Roman" w:hAnsi="Times New Roman"/>
    </w:rPr>
  </w:style>
  <w:style w:type="paragraph" w:customStyle="1" w:styleId="185">
    <w:name w:val="图表脚注说明"/>
    <w:basedOn w:val="1"/>
    <w:next w:val="68"/>
    <w:qFormat/>
    <w:uiPriority w:val="0"/>
    <w:pPr>
      <w:numPr>
        <w:ilvl w:val="0"/>
        <w:numId w:val="25"/>
      </w:numPr>
      <w:adjustRightInd/>
      <w:spacing w:line="240" w:lineRule="auto"/>
    </w:pPr>
    <w:rPr>
      <w:rFonts w:ascii="宋体" w:hAnsi="Times New Roman"/>
      <w:sz w:val="18"/>
      <w:szCs w:val="18"/>
    </w:rPr>
  </w:style>
  <w:style w:type="paragraph" w:customStyle="1" w:styleId="18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7">
    <w:name w:val="标准文件_索引字母"/>
    <w:next w:val="68"/>
    <w:qFormat/>
    <w:uiPriority w:val="0"/>
    <w:pPr>
      <w:jc w:val="center"/>
    </w:pPr>
    <w:rPr>
      <w:rFonts w:ascii="宋体" w:hAnsi="宋体" w:eastAsia="Times New Roman" w:cs="Times New Roman"/>
      <w:b/>
      <w:kern w:val="2"/>
      <w:sz w:val="21"/>
      <w:lang w:val="en-US" w:eastAsia="zh-CN" w:bidi="ar-SA"/>
    </w:rPr>
  </w:style>
  <w:style w:type="paragraph" w:customStyle="1" w:styleId="188">
    <w:name w:val="标准文件_附录前"/>
    <w:next w:val="6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9">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90">
    <w:name w:val="标准文件_表格"/>
    <w:basedOn w:val="68"/>
    <w:qFormat/>
    <w:uiPriority w:val="0"/>
    <w:pPr>
      <w:ind w:firstLine="0" w:firstLineChars="0"/>
      <w:jc w:val="center"/>
    </w:pPr>
    <w:rPr>
      <w:sz w:val="18"/>
    </w:rPr>
  </w:style>
  <w:style w:type="paragraph" w:customStyle="1" w:styleId="191">
    <w:name w:val="标准文件_注："/>
    <w:next w:val="6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9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93">
    <w:name w:val="标准文件_示例："/>
    <w:next w:val="19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94">
    <w:name w:val="标准文件_示例内容"/>
    <w:basedOn w:val="68"/>
    <w:qFormat/>
    <w:uiPriority w:val="0"/>
    <w:pPr>
      <w:ind w:firstLine="420"/>
    </w:pPr>
    <w:rPr>
      <w:sz w:val="18"/>
    </w:rPr>
  </w:style>
  <w:style w:type="paragraph" w:customStyle="1" w:styleId="195">
    <w:name w:val="标准文件_示例×："/>
    <w:basedOn w:val="1"/>
    <w:next w:val="19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96">
    <w:name w:val="标准文件_段 Char"/>
    <w:link w:val="68"/>
    <w:qFormat/>
    <w:uiPriority w:val="0"/>
    <w:rPr>
      <w:rFonts w:ascii="宋体" w:hAnsi="Times New Roman"/>
      <w:sz w:val="21"/>
    </w:rPr>
  </w:style>
  <w:style w:type="paragraph" w:customStyle="1" w:styleId="197">
    <w:name w:val="标准文件_表格续"/>
    <w:basedOn w:val="68"/>
    <w:next w:val="68"/>
    <w:qFormat/>
    <w:uiPriority w:val="0"/>
    <w:pPr>
      <w:jc w:val="center"/>
    </w:pPr>
    <w:rPr>
      <w:rFonts w:ascii="黑体" w:hAnsi="黑体" w:eastAsia="黑体"/>
    </w:rPr>
  </w:style>
  <w:style w:type="character" w:styleId="198">
    <w:name w:val="Placeholder Text"/>
    <w:basedOn w:val="38"/>
    <w:qFormat/>
    <w:uiPriority w:val="99"/>
    <w:rPr>
      <w:color w:val="808080"/>
    </w:rPr>
  </w:style>
  <w:style w:type="paragraph" w:customStyle="1" w:styleId="199">
    <w:name w:val="标准文件_二级项2"/>
    <w:basedOn w:val="68"/>
    <w:qFormat/>
    <w:uiPriority w:val="0"/>
    <w:pPr>
      <w:numPr>
        <w:ilvl w:val="1"/>
        <w:numId w:val="21"/>
      </w:numPr>
      <w:ind w:firstLine="0" w:firstLineChars="0"/>
    </w:pPr>
  </w:style>
  <w:style w:type="paragraph" w:customStyle="1" w:styleId="200">
    <w:name w:val="标准文件_三级项2"/>
    <w:basedOn w:val="68"/>
    <w:qFormat/>
    <w:uiPriority w:val="0"/>
    <w:pPr>
      <w:numPr>
        <w:ilvl w:val="0"/>
        <w:numId w:val="30"/>
      </w:numPr>
      <w:spacing w:line="300" w:lineRule="exact"/>
      <w:ind w:firstLineChars="0"/>
    </w:pPr>
    <w:rPr>
      <w:rFonts w:ascii="Times New Roman"/>
    </w:rPr>
  </w:style>
  <w:style w:type="paragraph" w:customStyle="1" w:styleId="201">
    <w:name w:val="标准文件_一级项2"/>
    <w:basedOn w:val="68"/>
    <w:qFormat/>
    <w:uiPriority w:val="0"/>
    <w:pPr>
      <w:numPr>
        <w:ilvl w:val="0"/>
        <w:numId w:val="31"/>
      </w:numPr>
      <w:spacing w:line="300" w:lineRule="exact"/>
      <w:ind w:firstLineChars="0"/>
    </w:pPr>
    <w:rPr>
      <w:rFonts w:ascii="Times New Roman"/>
    </w:rPr>
  </w:style>
  <w:style w:type="paragraph" w:customStyle="1" w:styleId="202">
    <w:name w:val="标准文件_提示"/>
    <w:basedOn w:val="68"/>
    <w:next w:val="68"/>
    <w:qFormat/>
    <w:uiPriority w:val="0"/>
    <w:pPr>
      <w:ind w:firstLine="420"/>
    </w:pPr>
    <w:rPr>
      <w:rFonts w:ascii="黑体" w:eastAsia="黑体"/>
    </w:rPr>
  </w:style>
  <w:style w:type="character" w:customStyle="1" w:styleId="203">
    <w:name w:val="标准文件_来源"/>
    <w:basedOn w:val="38"/>
    <w:qFormat/>
    <w:uiPriority w:val="1"/>
    <w:rPr>
      <w:rFonts w:eastAsia="宋体"/>
      <w:sz w:val="21"/>
    </w:rPr>
  </w:style>
  <w:style w:type="paragraph" w:customStyle="1" w:styleId="20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05">
    <w:name w:val="其他发布日期"/>
    <w:basedOn w:val="132"/>
    <w:qFormat/>
    <w:uiPriority w:val="0"/>
    <w:pPr>
      <w:framePr w:w="3997" w:h="471" w:hRule="exact" w:hSpace="0" w:vSpace="181" w:wrap="around" w:vAnchor="page" w:hAnchor="page" w:x="1419" w:y="14097"/>
    </w:pPr>
  </w:style>
  <w:style w:type="paragraph" w:customStyle="1" w:styleId="206">
    <w:name w:val="其他实施日期"/>
    <w:basedOn w:val="166"/>
    <w:autoRedefine/>
    <w:qFormat/>
    <w:uiPriority w:val="0"/>
    <w:pPr>
      <w:framePr w:w="3997" w:h="471" w:hRule="exact" w:vSpace="181" w:wrap="around" w:vAnchor="page" w:hAnchor="page" w:x="7089" w:y="14097"/>
    </w:pPr>
  </w:style>
  <w:style w:type="paragraph" w:customStyle="1" w:styleId="207">
    <w:name w:val="标准文件_文件编号"/>
    <w:basedOn w:val="6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8">
    <w:name w:val="标准文件_替换文件编号"/>
    <w:basedOn w:val="207"/>
    <w:qFormat/>
    <w:uiPriority w:val="0"/>
    <w:pPr>
      <w:spacing w:before="57"/>
    </w:pPr>
    <w:rPr>
      <w:sz w:val="21"/>
    </w:rPr>
  </w:style>
  <w:style w:type="paragraph" w:customStyle="1" w:styleId="209">
    <w:name w:val="标准文件_文件名称"/>
    <w:basedOn w:val="68"/>
    <w:next w:val="6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10">
    <w:name w:val="标准文件_附录图标号"/>
    <w:basedOn w:val="68"/>
    <w:next w:val="6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11">
    <w:name w:val="标准文件_附录表标号"/>
    <w:basedOn w:val="68"/>
    <w:next w:val="68"/>
    <w:qFormat/>
    <w:uiPriority w:val="0"/>
    <w:pPr>
      <w:numPr>
        <w:ilvl w:val="0"/>
        <w:numId w:val="5"/>
      </w:numPr>
      <w:spacing w:line="14" w:lineRule="exact"/>
      <w:ind w:firstLine="0" w:firstLineChars="0"/>
      <w:jc w:val="center"/>
    </w:pPr>
    <w:rPr>
      <w:rFonts w:eastAsia="黑体"/>
      <w:vanish/>
      <w:sz w:val="2"/>
    </w:rPr>
  </w:style>
  <w:style w:type="paragraph" w:customStyle="1" w:styleId="212">
    <w:name w:val="标准文件_引言一级条标题"/>
    <w:basedOn w:val="68"/>
    <w:next w:val="68"/>
    <w:qFormat/>
    <w:uiPriority w:val="0"/>
    <w:pPr>
      <w:numPr>
        <w:ilvl w:val="1"/>
        <w:numId w:val="8"/>
      </w:numPr>
      <w:spacing w:before="50" w:beforeLines="50" w:after="50" w:afterLines="50"/>
      <w:ind w:firstLineChars="0"/>
    </w:pPr>
    <w:rPr>
      <w:rFonts w:ascii="黑体" w:eastAsia="黑体"/>
    </w:rPr>
  </w:style>
  <w:style w:type="paragraph" w:customStyle="1" w:styleId="213">
    <w:name w:val="标准文件_引言二级条标题"/>
    <w:basedOn w:val="68"/>
    <w:next w:val="68"/>
    <w:qFormat/>
    <w:uiPriority w:val="0"/>
    <w:pPr>
      <w:numPr>
        <w:ilvl w:val="2"/>
        <w:numId w:val="8"/>
      </w:numPr>
      <w:spacing w:before="50" w:beforeLines="50" w:after="50" w:afterLines="50"/>
      <w:ind w:firstLineChars="0"/>
    </w:pPr>
    <w:rPr>
      <w:rFonts w:ascii="黑体" w:eastAsia="黑体"/>
    </w:rPr>
  </w:style>
  <w:style w:type="paragraph" w:customStyle="1" w:styleId="214">
    <w:name w:val="标准文件_引言三级条标题"/>
    <w:basedOn w:val="68"/>
    <w:next w:val="68"/>
    <w:qFormat/>
    <w:uiPriority w:val="0"/>
    <w:pPr>
      <w:numPr>
        <w:ilvl w:val="3"/>
        <w:numId w:val="8"/>
      </w:numPr>
      <w:spacing w:before="50" w:beforeLines="50" w:after="50" w:afterLines="50"/>
      <w:ind w:firstLineChars="0"/>
    </w:pPr>
    <w:rPr>
      <w:rFonts w:ascii="黑体" w:eastAsia="黑体"/>
    </w:rPr>
  </w:style>
  <w:style w:type="paragraph" w:customStyle="1" w:styleId="215">
    <w:name w:val="标准文件_引言四级条标题"/>
    <w:basedOn w:val="68"/>
    <w:next w:val="68"/>
    <w:qFormat/>
    <w:uiPriority w:val="0"/>
    <w:pPr>
      <w:numPr>
        <w:ilvl w:val="4"/>
        <w:numId w:val="8"/>
      </w:numPr>
      <w:spacing w:before="50" w:beforeLines="50" w:after="50" w:afterLines="50"/>
      <w:ind w:firstLineChars="0"/>
    </w:pPr>
    <w:rPr>
      <w:rFonts w:ascii="黑体" w:eastAsia="黑体"/>
    </w:rPr>
  </w:style>
  <w:style w:type="paragraph" w:customStyle="1" w:styleId="216">
    <w:name w:val="标准文件_引言五级条标题"/>
    <w:basedOn w:val="68"/>
    <w:next w:val="68"/>
    <w:qFormat/>
    <w:uiPriority w:val="0"/>
    <w:pPr>
      <w:numPr>
        <w:ilvl w:val="5"/>
        <w:numId w:val="8"/>
      </w:numPr>
      <w:spacing w:before="50" w:beforeLines="50" w:after="50" w:afterLines="50"/>
      <w:ind w:firstLineChars="0"/>
    </w:pPr>
    <w:rPr>
      <w:rFonts w:ascii="黑体" w:eastAsia="黑体"/>
    </w:rPr>
  </w:style>
  <w:style w:type="paragraph" w:customStyle="1" w:styleId="217">
    <w:name w:val="标准文件_注后"/>
    <w:basedOn w:val="68"/>
    <w:qFormat/>
    <w:uiPriority w:val="0"/>
    <w:pPr>
      <w:ind w:left="811" w:firstLine="0" w:firstLineChars="0"/>
    </w:pPr>
    <w:rPr>
      <w:sz w:val="18"/>
    </w:rPr>
  </w:style>
  <w:style w:type="paragraph" w:customStyle="1" w:styleId="218">
    <w:name w:val="标准文件_注X后"/>
    <w:basedOn w:val="68"/>
    <w:qFormat/>
    <w:uiPriority w:val="0"/>
    <w:pPr>
      <w:ind w:left="811" w:firstLine="0" w:firstLineChars="0"/>
    </w:pPr>
    <w:rPr>
      <w:sz w:val="18"/>
    </w:rPr>
  </w:style>
  <w:style w:type="paragraph" w:customStyle="1" w:styleId="219">
    <w:name w:val="标准文件_示例后"/>
    <w:basedOn w:val="68"/>
    <w:qFormat/>
    <w:uiPriority w:val="0"/>
    <w:pPr>
      <w:ind w:left="964" w:firstLine="0" w:firstLineChars="0"/>
    </w:pPr>
    <w:rPr>
      <w:sz w:val="18"/>
    </w:rPr>
  </w:style>
  <w:style w:type="paragraph" w:customStyle="1" w:styleId="220">
    <w:name w:val="标准文件_示例X后"/>
    <w:basedOn w:val="68"/>
    <w:link w:val="221"/>
    <w:qFormat/>
    <w:uiPriority w:val="0"/>
    <w:pPr>
      <w:ind w:left="1049" w:firstLine="0" w:firstLineChars="0"/>
    </w:pPr>
    <w:rPr>
      <w:sz w:val="18"/>
    </w:rPr>
  </w:style>
  <w:style w:type="character" w:customStyle="1" w:styleId="221">
    <w:name w:val="标准文件_示例X后 字符"/>
    <w:basedOn w:val="196"/>
    <w:link w:val="220"/>
    <w:qFormat/>
    <w:uiPriority w:val="0"/>
    <w:rPr>
      <w:rFonts w:ascii="宋体" w:hAnsi="Times New Roman"/>
      <w:sz w:val="18"/>
    </w:rPr>
  </w:style>
  <w:style w:type="paragraph" w:customStyle="1" w:styleId="222">
    <w:name w:val="标准文件_索引项"/>
    <w:basedOn w:val="68"/>
    <w:next w:val="68"/>
    <w:qFormat/>
    <w:uiPriority w:val="0"/>
    <w:pPr>
      <w:tabs>
        <w:tab w:val="right" w:leader="dot" w:pos="9356"/>
      </w:tabs>
      <w:ind w:left="210" w:hanging="210" w:firstLineChars="0"/>
      <w:jc w:val="left"/>
    </w:pPr>
  </w:style>
  <w:style w:type="paragraph" w:customStyle="1" w:styleId="223">
    <w:name w:val="标准文件_附录一级无标题"/>
    <w:basedOn w:val="90"/>
    <w:qFormat/>
    <w:uiPriority w:val="0"/>
    <w:pPr>
      <w:spacing w:before="0" w:beforeLines="0" w:after="0" w:afterLines="0" w:line="276" w:lineRule="auto"/>
      <w:outlineLvl w:val="9"/>
    </w:pPr>
    <w:rPr>
      <w:rFonts w:ascii="宋体" w:eastAsia="宋体"/>
    </w:rPr>
  </w:style>
  <w:style w:type="paragraph" w:customStyle="1" w:styleId="224">
    <w:name w:val="标准文件_附录二级无标题"/>
    <w:basedOn w:val="91"/>
    <w:qFormat/>
    <w:uiPriority w:val="0"/>
    <w:pPr>
      <w:spacing w:before="0" w:beforeLines="0" w:after="0" w:afterLines="0" w:line="276" w:lineRule="auto"/>
      <w:outlineLvl w:val="9"/>
    </w:pPr>
    <w:rPr>
      <w:rFonts w:ascii="宋体" w:eastAsia="宋体"/>
    </w:rPr>
  </w:style>
  <w:style w:type="paragraph" w:customStyle="1" w:styleId="225">
    <w:name w:val="标准文件_附录三级无标题"/>
    <w:basedOn w:val="93"/>
    <w:qFormat/>
    <w:uiPriority w:val="0"/>
    <w:pPr>
      <w:spacing w:before="0" w:beforeLines="0" w:after="0" w:afterLines="0" w:line="276" w:lineRule="auto"/>
      <w:outlineLvl w:val="9"/>
    </w:pPr>
    <w:rPr>
      <w:rFonts w:ascii="宋体" w:eastAsia="宋体"/>
    </w:rPr>
  </w:style>
  <w:style w:type="paragraph" w:customStyle="1" w:styleId="226">
    <w:name w:val="标准文件_附录四级无标题"/>
    <w:basedOn w:val="94"/>
    <w:qFormat/>
    <w:uiPriority w:val="0"/>
    <w:pPr>
      <w:spacing w:before="0" w:beforeLines="0" w:after="0" w:afterLines="0" w:line="276" w:lineRule="auto"/>
      <w:outlineLvl w:val="9"/>
    </w:pPr>
    <w:rPr>
      <w:rFonts w:ascii="宋体" w:eastAsia="宋体"/>
    </w:rPr>
  </w:style>
  <w:style w:type="paragraph" w:customStyle="1" w:styleId="227">
    <w:name w:val="标准文件_附录五级无标题"/>
    <w:basedOn w:val="96"/>
    <w:qFormat/>
    <w:uiPriority w:val="0"/>
    <w:pPr>
      <w:spacing w:before="0" w:beforeLines="0" w:after="0" w:afterLines="0" w:line="276" w:lineRule="auto"/>
      <w:outlineLvl w:val="9"/>
    </w:pPr>
    <w:rPr>
      <w:rFonts w:ascii="宋体" w:eastAsia="宋体"/>
    </w:rPr>
  </w:style>
  <w:style w:type="paragraph" w:customStyle="1" w:styleId="228">
    <w:name w:val="标准文件_引言一级无标题"/>
    <w:basedOn w:val="212"/>
    <w:next w:val="68"/>
    <w:qFormat/>
    <w:uiPriority w:val="0"/>
    <w:pPr>
      <w:spacing w:before="0" w:beforeLines="0" w:after="0" w:afterLines="0" w:line="276" w:lineRule="auto"/>
    </w:pPr>
    <w:rPr>
      <w:rFonts w:ascii="宋体" w:eastAsia="宋体"/>
    </w:rPr>
  </w:style>
  <w:style w:type="paragraph" w:customStyle="1" w:styleId="229">
    <w:name w:val="标准文件_引言二级无标题"/>
    <w:basedOn w:val="213"/>
    <w:next w:val="68"/>
    <w:qFormat/>
    <w:uiPriority w:val="0"/>
    <w:pPr>
      <w:spacing w:before="0" w:beforeLines="0" w:after="0" w:afterLines="0" w:line="276" w:lineRule="auto"/>
    </w:pPr>
    <w:rPr>
      <w:rFonts w:ascii="宋体" w:eastAsia="宋体"/>
    </w:rPr>
  </w:style>
  <w:style w:type="paragraph" w:customStyle="1" w:styleId="230">
    <w:name w:val="标准文件_引言三级无标题"/>
    <w:basedOn w:val="214"/>
    <w:qFormat/>
    <w:uiPriority w:val="0"/>
    <w:pPr>
      <w:spacing w:before="0" w:beforeLines="0" w:after="0" w:afterLines="0" w:line="276" w:lineRule="auto"/>
    </w:pPr>
    <w:rPr>
      <w:rFonts w:ascii="宋体" w:eastAsia="宋体"/>
    </w:rPr>
  </w:style>
  <w:style w:type="paragraph" w:customStyle="1" w:styleId="231">
    <w:name w:val="标准文件_引言四级无标题"/>
    <w:basedOn w:val="215"/>
    <w:next w:val="68"/>
    <w:qFormat/>
    <w:uiPriority w:val="0"/>
    <w:pPr>
      <w:spacing w:before="0" w:beforeLines="0" w:after="0" w:afterLines="0" w:line="276" w:lineRule="auto"/>
    </w:pPr>
    <w:rPr>
      <w:rFonts w:ascii="宋体" w:eastAsia="宋体"/>
    </w:rPr>
  </w:style>
  <w:style w:type="paragraph" w:customStyle="1" w:styleId="232">
    <w:name w:val="标准文件_引言五级无标题"/>
    <w:basedOn w:val="216"/>
    <w:next w:val="68"/>
    <w:qFormat/>
    <w:uiPriority w:val="0"/>
    <w:pPr>
      <w:spacing w:before="0" w:beforeLines="0" w:after="0" w:afterLines="0" w:line="276" w:lineRule="auto"/>
    </w:pPr>
    <w:rPr>
      <w:rFonts w:ascii="宋体" w:eastAsia="宋体"/>
    </w:rPr>
  </w:style>
  <w:style w:type="paragraph" w:customStyle="1" w:styleId="233">
    <w:name w:val="标准文件_索引标题"/>
    <w:basedOn w:val="75"/>
    <w:next w:val="68"/>
    <w:qFormat/>
    <w:uiPriority w:val="0"/>
    <w:rPr>
      <w:rFonts w:hAnsi="黑体"/>
    </w:rPr>
  </w:style>
  <w:style w:type="paragraph" w:customStyle="1" w:styleId="234">
    <w:name w:val="标准文件_脚注内容"/>
    <w:basedOn w:val="68"/>
    <w:qFormat/>
    <w:uiPriority w:val="0"/>
    <w:pPr>
      <w:ind w:left="400" w:leftChars="200" w:hanging="200" w:hangingChars="200"/>
    </w:pPr>
    <w:rPr>
      <w:sz w:val="15"/>
    </w:rPr>
  </w:style>
  <w:style w:type="paragraph" w:customStyle="1" w:styleId="235">
    <w:name w:val="标准文件_术语条一"/>
    <w:basedOn w:val="174"/>
    <w:next w:val="68"/>
    <w:qFormat/>
    <w:uiPriority w:val="0"/>
  </w:style>
  <w:style w:type="paragraph" w:customStyle="1" w:styleId="236">
    <w:name w:val="标准文件_术语条二"/>
    <w:basedOn w:val="177"/>
    <w:next w:val="68"/>
    <w:qFormat/>
    <w:uiPriority w:val="0"/>
  </w:style>
  <w:style w:type="paragraph" w:customStyle="1" w:styleId="237">
    <w:name w:val="标准文件_术语条三"/>
    <w:basedOn w:val="176"/>
    <w:next w:val="68"/>
    <w:qFormat/>
    <w:uiPriority w:val="0"/>
  </w:style>
  <w:style w:type="paragraph" w:customStyle="1" w:styleId="238">
    <w:name w:val="标准文件_术语条四"/>
    <w:basedOn w:val="179"/>
    <w:next w:val="68"/>
    <w:qFormat/>
    <w:uiPriority w:val="0"/>
  </w:style>
  <w:style w:type="paragraph" w:customStyle="1" w:styleId="239">
    <w:name w:val="标准文件_术语条五"/>
    <w:basedOn w:val="175"/>
    <w:next w:val="68"/>
    <w:qFormat/>
    <w:uiPriority w:val="0"/>
  </w:style>
  <w:style w:type="paragraph" w:customStyle="1" w:styleId="24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41">
    <w:name w:val="发布"/>
    <w:basedOn w:val="38"/>
    <w:qFormat/>
    <w:uiPriority w:val="0"/>
    <w:rPr>
      <w:rFonts w:ascii="黑体" w:eastAsia="黑体"/>
      <w:spacing w:val="85"/>
      <w:w w:val="100"/>
      <w:position w:val="3"/>
      <w:sz w:val="28"/>
      <w:szCs w:val="28"/>
    </w:rPr>
  </w:style>
  <w:style w:type="character" w:customStyle="1" w:styleId="242">
    <w:name w:val="批注文字 字符"/>
    <w:basedOn w:val="38"/>
    <w:link w:val="13"/>
    <w:uiPriority w:val="0"/>
    <w:rPr>
      <w:kern w:val="2"/>
      <w:sz w:val="21"/>
      <w:szCs w:val="21"/>
    </w:rPr>
  </w:style>
  <w:style w:type="character" w:customStyle="1" w:styleId="243">
    <w:name w:val="批注主题 字符"/>
    <w:basedOn w:val="242"/>
    <w:link w:val="28"/>
    <w:uiPriority w:val="0"/>
    <w:rPr>
      <w:b/>
      <w:bCs/>
      <w:kern w:val="2"/>
      <w:sz w:val="21"/>
      <w:szCs w:val="21"/>
    </w:rPr>
  </w:style>
  <w:style w:type="character" w:customStyle="1" w:styleId="244">
    <w:name w:val="不明显参考1"/>
    <w:autoRedefine/>
    <w:qFormat/>
    <w:uiPriority w:val="31"/>
    <w:rPr>
      <w:color w:val="C0504D"/>
      <w:u w:val="single"/>
    </w:rPr>
  </w:style>
  <w:style w:type="paragraph" w:styleId="245">
    <w:name w:val="No Spacing"/>
    <w:autoRedefine/>
    <w:qFormat/>
    <w:uiPriority w:val="1"/>
    <w:pPr>
      <w:widowControl w:val="0"/>
      <w:adjustRightInd w:val="0"/>
      <w:jc w:val="both"/>
    </w:pPr>
    <w:rPr>
      <w:rFonts w:ascii="Calibri" w:hAnsi="Calibri" w:eastAsia="宋体" w:cs="Times New Roman"/>
      <w:kern w:val="2"/>
      <w:sz w:val="21"/>
      <w:szCs w:val="21"/>
      <w:lang w:val="en-US" w:eastAsia="zh-CN" w:bidi="ar-SA"/>
    </w:rPr>
  </w:style>
  <w:style w:type="character" w:customStyle="1" w:styleId="246">
    <w:name w:val="current"/>
    <w:basedOn w:val="38"/>
    <w:autoRedefine/>
    <w:qFormat/>
    <w:uiPriority w:val="0"/>
    <w:rPr>
      <w:color w:val="666666"/>
    </w:rPr>
  </w:style>
  <w:style w:type="character" w:customStyle="1" w:styleId="247">
    <w:name w:val="play_button_rb"/>
    <w:basedOn w:val="38"/>
    <w:autoRedefine/>
    <w:qFormat/>
    <w:uiPriority w:val="0"/>
  </w:style>
  <w:style w:type="character" w:customStyle="1" w:styleId="248">
    <w:name w:val="time26"/>
    <w:basedOn w:val="38"/>
    <w:autoRedefine/>
    <w:qFormat/>
    <w:uiPriority w:val="0"/>
    <w:rPr>
      <w:color w:val="999999"/>
      <w:sz w:val="21"/>
      <w:szCs w:val="21"/>
    </w:rPr>
  </w:style>
  <w:style w:type="character" w:customStyle="1" w:styleId="249">
    <w:name w:val="play_button_rt"/>
    <w:basedOn w:val="38"/>
    <w:autoRedefine/>
    <w:qFormat/>
    <w:uiPriority w:val="0"/>
  </w:style>
  <w:style w:type="character" w:customStyle="1" w:styleId="250">
    <w:name w:val="play_button_rt1"/>
    <w:basedOn w:val="38"/>
    <w:autoRedefine/>
    <w:qFormat/>
    <w:uiPriority w:val="0"/>
  </w:style>
  <w:style w:type="character" w:customStyle="1" w:styleId="251">
    <w:name w:val="play_button_rt2"/>
    <w:basedOn w:val="38"/>
    <w:autoRedefine/>
    <w:qFormat/>
    <w:uiPriority w:val="0"/>
  </w:style>
  <w:style w:type="character" w:customStyle="1" w:styleId="252">
    <w:name w:val="play_button_rt3"/>
    <w:basedOn w:val="38"/>
    <w:autoRedefine/>
    <w:qFormat/>
    <w:uiPriority w:val="0"/>
  </w:style>
  <w:style w:type="character" w:customStyle="1" w:styleId="253">
    <w:name w:val="play_button_rt4"/>
    <w:basedOn w:val="38"/>
    <w:autoRedefine/>
    <w:qFormat/>
    <w:uiPriority w:val="0"/>
  </w:style>
  <w:style w:type="character" w:customStyle="1" w:styleId="254">
    <w:name w:val="play_button_rt5"/>
    <w:basedOn w:val="38"/>
    <w:autoRedefine/>
    <w:qFormat/>
    <w:uiPriority w:val="0"/>
  </w:style>
  <w:style w:type="character" w:customStyle="1" w:styleId="255">
    <w:name w:val="currecords"/>
    <w:basedOn w:val="38"/>
    <w:autoRedefine/>
    <w:qFormat/>
    <w:uiPriority w:val="0"/>
    <w:rPr>
      <w:color w:val="F36000"/>
    </w:rPr>
  </w:style>
  <w:style w:type="character" w:customStyle="1" w:styleId="256">
    <w:name w:val="play_button_lb"/>
    <w:basedOn w:val="38"/>
    <w:autoRedefine/>
    <w:qFormat/>
    <w:uiPriority w:val="0"/>
  </w:style>
  <w:style w:type="character" w:customStyle="1" w:styleId="257">
    <w:name w:val="play_button_lb1"/>
    <w:basedOn w:val="38"/>
    <w:autoRedefine/>
    <w:qFormat/>
    <w:uiPriority w:val="0"/>
  </w:style>
  <w:style w:type="character" w:customStyle="1" w:styleId="258">
    <w:name w:val="play_button_lb2"/>
    <w:basedOn w:val="38"/>
    <w:autoRedefine/>
    <w:qFormat/>
    <w:uiPriority w:val="0"/>
  </w:style>
  <w:style w:type="character" w:customStyle="1" w:styleId="259">
    <w:name w:val="play_button_lb3"/>
    <w:basedOn w:val="38"/>
    <w:autoRedefine/>
    <w:qFormat/>
    <w:uiPriority w:val="0"/>
  </w:style>
  <w:style w:type="character" w:customStyle="1" w:styleId="260">
    <w:name w:val="play_button_lb4"/>
    <w:basedOn w:val="38"/>
    <w:autoRedefine/>
    <w:qFormat/>
    <w:uiPriority w:val="0"/>
  </w:style>
  <w:style w:type="character" w:customStyle="1" w:styleId="261">
    <w:name w:val="play_button_lb5"/>
    <w:basedOn w:val="38"/>
    <w:autoRedefine/>
    <w:qFormat/>
    <w:uiPriority w:val="0"/>
  </w:style>
  <w:style w:type="character" w:customStyle="1" w:styleId="262">
    <w:name w:val="play_button_lb6"/>
    <w:basedOn w:val="38"/>
    <w:autoRedefine/>
    <w:qFormat/>
    <w:uiPriority w:val="0"/>
  </w:style>
  <w:style w:type="character" w:customStyle="1" w:styleId="263">
    <w:name w:val="play_button_lb7"/>
    <w:basedOn w:val="38"/>
    <w:autoRedefine/>
    <w:qFormat/>
    <w:uiPriority w:val="0"/>
  </w:style>
  <w:style w:type="character" w:customStyle="1" w:styleId="264">
    <w:name w:val="play_button_cm"/>
    <w:basedOn w:val="38"/>
    <w:autoRedefine/>
    <w:qFormat/>
    <w:uiPriority w:val="0"/>
  </w:style>
  <w:style w:type="character" w:customStyle="1" w:styleId="265">
    <w:name w:val="play_button_cm1"/>
    <w:basedOn w:val="38"/>
    <w:autoRedefine/>
    <w:qFormat/>
    <w:uiPriority w:val="0"/>
  </w:style>
  <w:style w:type="character" w:customStyle="1" w:styleId="266">
    <w:name w:val="play_button_cm2"/>
    <w:basedOn w:val="38"/>
    <w:autoRedefine/>
    <w:qFormat/>
    <w:uiPriority w:val="0"/>
  </w:style>
  <w:style w:type="character" w:customStyle="1" w:styleId="267">
    <w:name w:val="play_button_cm3"/>
    <w:basedOn w:val="38"/>
    <w:autoRedefine/>
    <w:qFormat/>
    <w:uiPriority w:val="0"/>
  </w:style>
  <w:style w:type="character" w:customStyle="1" w:styleId="268">
    <w:name w:val="play_button_cm4"/>
    <w:basedOn w:val="38"/>
    <w:autoRedefine/>
    <w:qFormat/>
    <w:uiPriority w:val="0"/>
  </w:style>
  <w:style w:type="character" w:customStyle="1" w:styleId="269">
    <w:name w:val="play_button_cm5"/>
    <w:basedOn w:val="38"/>
    <w:autoRedefine/>
    <w:qFormat/>
    <w:uiPriority w:val="0"/>
  </w:style>
  <w:style w:type="character" w:customStyle="1" w:styleId="270">
    <w:name w:val="play_button_cm6"/>
    <w:basedOn w:val="38"/>
    <w:autoRedefine/>
    <w:qFormat/>
    <w:uiPriority w:val="0"/>
  </w:style>
  <w:style w:type="character" w:customStyle="1" w:styleId="271">
    <w:name w:val="play_button_lt"/>
    <w:basedOn w:val="38"/>
    <w:autoRedefine/>
    <w:qFormat/>
    <w:uiPriority w:val="0"/>
  </w:style>
  <w:style w:type="character" w:customStyle="1" w:styleId="272">
    <w:name w:val="play_button_lt1"/>
    <w:basedOn w:val="38"/>
    <w:autoRedefine/>
    <w:qFormat/>
    <w:uiPriority w:val="0"/>
  </w:style>
  <w:style w:type="character" w:customStyle="1" w:styleId="273">
    <w:name w:val="play_button_lt2"/>
    <w:basedOn w:val="38"/>
    <w:autoRedefine/>
    <w:qFormat/>
    <w:uiPriority w:val="0"/>
  </w:style>
  <w:style w:type="character" w:customStyle="1" w:styleId="274">
    <w:name w:val="play_button_lt3"/>
    <w:basedOn w:val="38"/>
    <w:autoRedefine/>
    <w:qFormat/>
    <w:uiPriority w:val="0"/>
  </w:style>
  <w:style w:type="character" w:customStyle="1" w:styleId="275">
    <w:name w:val="play_button_lt4"/>
    <w:basedOn w:val="38"/>
    <w:autoRedefine/>
    <w:qFormat/>
    <w:uiPriority w:val="0"/>
  </w:style>
  <w:style w:type="character" w:customStyle="1" w:styleId="276">
    <w:name w:val="play_button_lt5"/>
    <w:basedOn w:val="38"/>
    <w:autoRedefine/>
    <w:qFormat/>
    <w:uiPriority w:val="0"/>
  </w:style>
  <w:style w:type="character" w:customStyle="1" w:styleId="277">
    <w:name w:val="number"/>
    <w:basedOn w:val="38"/>
    <w:autoRedefine/>
    <w:qFormat/>
    <w:uiPriority w:val="0"/>
    <w:rPr>
      <w:color w:val="FFFFFF"/>
    </w:rPr>
  </w:style>
  <w:style w:type="character" w:customStyle="1" w:styleId="278">
    <w:name w:val="number1"/>
    <w:basedOn w:val="38"/>
    <w:autoRedefine/>
    <w:qFormat/>
    <w:uiPriority w:val="0"/>
    <w:rPr>
      <w:color w:val="FFFFFF"/>
    </w:rPr>
  </w:style>
  <w:style w:type="character" w:customStyle="1" w:styleId="279">
    <w:name w:val="curpage"/>
    <w:basedOn w:val="38"/>
    <w:autoRedefine/>
    <w:qFormat/>
    <w:uiPriority w:val="0"/>
    <w:rPr>
      <w:color w:val="F36000"/>
    </w:rPr>
  </w:style>
  <w:style w:type="character" w:customStyle="1" w:styleId="280">
    <w:name w:val="ewm"/>
    <w:basedOn w:val="38"/>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EY\AppData\Roaming\Microsoft\Templates\&#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79B1E3105A445248EB4A910F5006072"/>
        <w:style w:val=""/>
        <w:category>
          <w:name w:val="常规"/>
          <w:gallery w:val="placeholder"/>
        </w:category>
        <w:types>
          <w:type w:val="bbPlcHdr"/>
        </w:types>
        <w:behaviors>
          <w:behavior w:val="content"/>
        </w:behaviors>
        <w:description w:val=""/>
        <w:guid w:val="{68C14782-A6DE-4B35-A8BB-1FF27BE31A65}"/>
      </w:docPartPr>
      <w:docPartBody>
        <w:p>
          <w:pPr>
            <w:pStyle w:val="5"/>
          </w:pPr>
          <w:r>
            <w:rPr>
              <w:rStyle w:val="4"/>
              <w:rFonts w:hint="eastAsia"/>
            </w:rPr>
            <w:t>单击或点击此处输入文字。</w:t>
          </w:r>
        </w:p>
      </w:docPartBody>
    </w:docPart>
    <w:docPart>
      <w:docPartPr>
        <w:name w:val="4785D1C103FC47F5A6C9AD0A28A63580"/>
        <w:style w:val=""/>
        <w:category>
          <w:name w:val="常规"/>
          <w:gallery w:val="placeholder"/>
        </w:category>
        <w:types>
          <w:type w:val="bbPlcHdr"/>
        </w:types>
        <w:behaviors>
          <w:behavior w:val="content"/>
        </w:behaviors>
        <w:description w:val=""/>
        <w:guid w:val="{EB6ADA3D-4AAB-4A28-A3BE-02F430F87E24}"/>
      </w:docPartPr>
      <w:docPartBody>
        <w:p>
          <w:pPr>
            <w:pStyle w:val="6"/>
          </w:pPr>
          <w:r>
            <w:rPr>
              <w:rStyle w:val="4"/>
              <w:rFonts w:hint="eastAsia"/>
            </w:rPr>
            <w:t>选择一项。</w:t>
          </w:r>
        </w:p>
      </w:docPartBody>
    </w:docPart>
    <w:docPart>
      <w:docPartPr>
        <w:name w:val="44ABE82A775647809B9D4B6EBBA81260"/>
        <w:style w:val=""/>
        <w:category>
          <w:name w:val="常规"/>
          <w:gallery w:val="placeholder"/>
        </w:category>
        <w:types>
          <w:type w:val="bbPlcHdr"/>
        </w:types>
        <w:behaviors>
          <w:behavior w:val="content"/>
        </w:behaviors>
        <w:description w:val=""/>
        <w:guid w:val="{49CCE1AF-F9A0-43E4-A7AB-AE0264FF498A}"/>
      </w:docPartPr>
      <w:docPartBody>
        <w:p>
          <w:pPr>
            <w:pStyle w:val="7"/>
          </w:pPr>
          <w:r>
            <w:rPr>
              <w:rStyle w:val="4"/>
              <w:rFonts w:hint="eastAsia"/>
            </w:rPr>
            <w:t>选择一项。</w:t>
          </w:r>
        </w:p>
      </w:docPartBody>
    </w:docPart>
    <w:docPart>
      <w:docPartPr>
        <w:name w:val="{eea046f7-6689-49ba-839c-b4a3d9625063}"/>
        <w:style w:val=""/>
        <w:category>
          <w:name w:val="常规"/>
          <w:gallery w:val="placeholder"/>
        </w:category>
        <w:types>
          <w:type w:val="bbPlcHdr"/>
        </w:types>
        <w:behaviors>
          <w:behavior w:val="content"/>
        </w:behaviors>
        <w:description w:val=""/>
        <w:guid w:val="{eea046f7-6689-49ba-839c-b4a3d9625063}"/>
      </w:docPartPr>
      <w:docPartBody>
        <w:p>
          <w:pPr>
            <w:pStyle w:val="5"/>
          </w:pPr>
          <w:r>
            <w:rPr>
              <w:rStyle w:val="4"/>
              <w:rFonts w:hint="eastAsia"/>
            </w:rPr>
            <w:t>单击或点击此处输入文字。</w:t>
          </w:r>
        </w:p>
      </w:docPartBody>
    </w:docPart>
    <w:docPart>
      <w:docPartPr>
        <w:name w:val="{e0d98bcc-97bc-4f8d-9e3d-94ccab4b1b58}"/>
        <w:style w:val=""/>
        <w:category>
          <w:name w:val="常规"/>
          <w:gallery w:val="placeholder"/>
        </w:category>
        <w:types>
          <w:type w:val="bbPlcHdr"/>
        </w:types>
        <w:behaviors>
          <w:behavior w:val="content"/>
        </w:behaviors>
        <w:description w:val=""/>
        <w:guid w:val="{e0d98bcc-97bc-4f8d-9e3d-94ccab4b1b58}"/>
      </w:docPartPr>
      <w:docPartBody>
        <w:p>
          <w:pPr>
            <w:pStyle w:val="5"/>
          </w:pPr>
          <w:r>
            <w:rPr>
              <w:rStyle w:val="4"/>
              <w:rFonts w:hint="eastAsia"/>
            </w:rPr>
            <w:t>单击或点击此处输入文字。</w:t>
          </w:r>
        </w:p>
      </w:docPartBody>
    </w:docPart>
    <w:docPart>
      <w:docPartPr>
        <w:name w:val="{9a60c88b-cecd-463f-9ca3-1838ad096d68}"/>
        <w:style w:val=""/>
        <w:category>
          <w:name w:val="常规"/>
          <w:gallery w:val="placeholder"/>
        </w:category>
        <w:types>
          <w:type w:val="bbPlcHdr"/>
        </w:types>
        <w:behaviors>
          <w:behavior w:val="content"/>
        </w:behaviors>
        <w:description w:val=""/>
        <w:guid w:val="{9a60c88b-cecd-463f-9ca3-1838ad096d68}"/>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52"/>
    <w:rsid w:val="00137B2D"/>
    <w:rsid w:val="00365A6C"/>
    <w:rsid w:val="003928D8"/>
    <w:rsid w:val="00922243"/>
    <w:rsid w:val="009310F4"/>
    <w:rsid w:val="00A96524"/>
    <w:rsid w:val="00B05F52"/>
    <w:rsid w:val="00DB7BF2"/>
    <w:rsid w:val="00F5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autoRedefine/>
    <w:semiHidden/>
    <w:uiPriority w:val="99"/>
    <w:rPr>
      <w:color w:val="808080"/>
    </w:rPr>
  </w:style>
  <w:style w:type="paragraph" w:customStyle="1" w:styleId="5">
    <w:name w:val="079B1E3105A445248EB4A910F5006072"/>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4785D1C103FC47F5A6C9AD0A28A63580"/>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44ABE82A775647809B9D4B6EBBA81260"/>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20</Pages>
  <Words>2840</Words>
  <Characters>16190</Characters>
  <Lines>134</Lines>
  <Paragraphs>37</Paragraphs>
  <TotalTime>7</TotalTime>
  <ScaleCrop>false</ScaleCrop>
  <LinksUpToDate>false</LinksUpToDate>
  <CharactersWithSpaces>18993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2024-01-08T05:39:00Z</dcterms:created>
  <dc:creator>Xin Tian</dc:creator>
  <dc:description>&lt;config cover="true" show_menu="true" version="1.0.0" doctype="SDKXY"&gt;_x000d_
&lt;/config&gt;</dc:description>
  <cp:lastModifiedBy>王晓敏</cp:lastModifiedBy>
  <cp:lastPrinted>2021-02-02T08:22:00Z</cp:lastPrinted>
  <dcterms:modified xsi:type="dcterms:W3CDTF">2024-01-17T06:24:19Z</dcterms:modified>
  <dc:title>团体标准</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2052-12.1.0.16120</vt:lpwstr>
  </property>
  <property fmtid="{D5CDD505-2E9C-101B-9397-08002B2CF9AE}" pid="15" name="ICV">
    <vt:lpwstr>EB5A6C3548B3470AB3D37384F055CAE2_13</vt:lpwstr>
  </property>
</Properties>
</file>